
<file path=[Content_Types].xml><?xml version="1.0" encoding="utf-8"?>
<Types xmlns="http://schemas.openxmlformats.org/package/2006/content-types">
  <Default Extension="wmf" ContentType="image/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24" w:rsidRDefault="00167238">
      <w:pPr>
        <w:pStyle w:val="a3"/>
        <w:rPr>
          <w:rFonts w:ascii="黑体" w:eastAsia="黑体"/>
        </w:rPr>
      </w:pPr>
      <w:r>
        <w:rPr>
          <w:rFonts w:ascii="黑体" w:eastAsia="黑体"/>
          <w:noProof/>
          <w:sz w:val="20"/>
        </w:rPr>
        <w:drawing>
          <wp:anchor distT="0" distB="0" distL="114300" distR="114300" simplePos="0" relativeHeight="41" behindDoc="1" locked="0" layoutInCell="0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" cy="1206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" cy="1206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/>
        </w:rPr>
        <w:t xml:space="preserve">ICS </w:t>
      </w:r>
      <w:r>
        <w:rPr>
          <w:rFonts w:ascii="黑体" w:eastAsia="黑体" w:hint="eastAsia"/>
        </w:rPr>
        <w:t>67.260</w:t>
      </w:r>
    </w:p>
    <w:p w:rsidR="00C96324" w:rsidRDefault="00167238">
      <w:pPr>
        <w:pStyle w:val="a3"/>
        <w:rPr>
          <w:rFonts w:ascii="黑体" w:eastAsia="黑体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40" behindDoc="0" locked="0" layoutInCell="1" hidden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73660</wp:posOffset>
                </wp:positionV>
                <wp:extent cx="863599" cy="561975"/>
                <wp:effectExtent l="0" t="0" r="0" b="0"/>
                <wp:wrapNone/>
                <wp:docPr id="4" name="艺术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3599" cy="561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6324" w:rsidRDefault="00167238"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JB</w:t>
                            </w:r>
                          </w:p>
                        </w:txbxContent>
                      </wps:txbx>
                      <wps:bodyPr wrap="none" lIns="91440" tIns="45720" rIns="91440" bIns="45720" numCol="1" fromWordArt="1" anchor="t" anchorCtr="0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艺术字 4" o:spid="_x0000_s1026" style="position:absolute;margin-left:369pt;margin-top:5.8pt;width:68pt;height:44.25pt;z-index:40;visibility:visible;mso-wrap-style:none;mso-wrap-distance-left:3.17494mm;mso-wrap-distance-top:0;mso-wrap-distance-right:3.17494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" filled="f" stroked="f">
                <v:path arrowok="t"/>
                <v:textbox style="mso-fit-shape-to-text:t">
                  <w:txbxContent>
                    <w:p w:rsidR="00C96324" w:rsidRDefault="00167238">
                      <w:r>
                        <w:rPr>
                          <w:rFonts w:ascii="Times New Roman"/>
                          <w:b/>
                          <w:color w:val="000000"/>
                          <w:sz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JB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 w:hint="eastAsia"/>
        </w:rPr>
        <w:t>X 99</w:t>
      </w:r>
    </w:p>
    <w:p w:rsidR="00C96324" w:rsidRDefault="00167238">
      <w:pPr>
        <w:pStyle w:val="a3"/>
        <w:rPr>
          <w:rFonts w:ascii="黑体" w:eastAsia="黑体"/>
        </w:rPr>
      </w:pPr>
      <w:r>
        <w:rPr>
          <w:rFonts w:ascii="黑体" w:eastAsia="黑体" w:hint="eastAsia"/>
        </w:rPr>
        <w:t>备案号：</w:t>
      </w:r>
    </w:p>
    <w:p w:rsidR="00C96324" w:rsidRDefault="00C96324">
      <w:pPr>
        <w:pStyle w:val="a3"/>
        <w:rPr>
          <w:rFonts w:ascii="黑体" w:eastAsia="黑体"/>
          <w:sz w:val="28"/>
        </w:rPr>
      </w:pPr>
    </w:p>
    <w:p w:rsidR="00C96324" w:rsidRDefault="00C96324">
      <w:pPr>
        <w:pStyle w:val="a3"/>
        <w:rPr>
          <w:rFonts w:ascii="黑体" w:eastAsia="黑体"/>
          <w:sz w:val="28"/>
        </w:rPr>
      </w:pPr>
    </w:p>
    <w:p w:rsidR="00C96324" w:rsidRDefault="00167238">
      <w:pPr>
        <w:pStyle w:val="a3"/>
        <w:jc w:val="center"/>
        <w:rPr>
          <w:rFonts w:ascii="黑体" w:eastAsia="黑体"/>
          <w:spacing w:val="60"/>
        </w:rPr>
      </w:pPr>
      <w:r>
        <w:rPr>
          <w:rFonts w:ascii="黑体" w:eastAsia="黑体" w:hint="eastAsia"/>
          <w:spacing w:val="60"/>
          <w:sz w:val="52"/>
        </w:rPr>
        <w:t>中华人民共和国机械行业标准</w:t>
      </w:r>
    </w:p>
    <w:p w:rsidR="00C96324" w:rsidRDefault="00167238" w:rsidP="00E016F2">
      <w:pPr>
        <w:pStyle w:val="a3"/>
        <w:jc w:val="right"/>
        <w:rPr>
          <w:rFonts w:ascii="黑体" w:eastAsia="黑体"/>
          <w:spacing w:val="20"/>
          <w:sz w:val="28"/>
        </w:rPr>
      </w:pPr>
      <w:r>
        <w:rPr>
          <w:rFonts w:ascii="黑体" w:eastAsia="黑体"/>
          <w:spacing w:val="20"/>
          <w:sz w:val="28"/>
        </w:rPr>
        <w:t xml:space="preserve">JB/T </w:t>
      </w:r>
      <w:r>
        <w:rPr>
          <w:rFonts w:ascii="黑体" w:eastAsia="黑体" w:hint="eastAsia"/>
          <w:spacing w:val="20"/>
          <w:sz w:val="28"/>
        </w:rPr>
        <w:t>XXXX</w:t>
      </w:r>
      <w:r>
        <w:rPr>
          <w:rFonts w:ascii="黑体" w:eastAsia="黑体"/>
          <w:spacing w:val="20"/>
          <w:sz w:val="28"/>
        </w:rPr>
        <w:t>-20</w:t>
      </w:r>
      <w:r>
        <w:rPr>
          <w:rFonts w:ascii="黑体" w:eastAsia="黑体" w:hint="eastAsia"/>
          <w:spacing w:val="20"/>
          <w:sz w:val="28"/>
        </w:rPr>
        <w:t>X</w:t>
      </w:r>
      <w:r>
        <w:rPr>
          <w:rFonts w:ascii="黑体" w:eastAsia="黑体"/>
          <w:spacing w:val="20"/>
          <w:sz w:val="28"/>
        </w:rPr>
        <w:t>X</w:t>
      </w:r>
    </w:p>
    <w:p w:rsidR="00C96324" w:rsidRPr="00E016F2" w:rsidRDefault="00E016F2">
      <w:pPr>
        <w:pStyle w:val="a3"/>
        <w:spacing w:line="200" w:lineRule="exact"/>
        <w:rPr>
          <w:rFonts w:ascii="黑体" w:eastAsia="黑体"/>
          <w:sz w:val="52"/>
          <w:u w:val="single"/>
        </w:rPr>
      </w:pPr>
      <w:r>
        <w:rPr>
          <w:rFonts w:ascii="黑体" w:eastAsia="黑体" w:hint="eastAsia"/>
          <w:sz w:val="52"/>
          <w:u w:val="single"/>
        </w:rPr>
        <w:t xml:space="preserve">                                    </w:t>
      </w:r>
    </w:p>
    <w:p w:rsidR="00C96324" w:rsidRDefault="00C96324">
      <w:pPr>
        <w:pStyle w:val="a3"/>
        <w:rPr>
          <w:rFonts w:ascii="黑体" w:eastAsia="黑体"/>
          <w:sz w:val="52"/>
          <w:u w:val="single"/>
        </w:rPr>
      </w:pPr>
    </w:p>
    <w:p w:rsidR="00C96324" w:rsidRDefault="00C96324">
      <w:pPr>
        <w:pStyle w:val="a3"/>
        <w:rPr>
          <w:rFonts w:ascii="黑体" w:eastAsia="黑体"/>
          <w:sz w:val="52"/>
          <w:u w:val="single"/>
        </w:rPr>
      </w:pPr>
    </w:p>
    <w:p w:rsidR="00C96324" w:rsidRDefault="00167238">
      <w:pPr>
        <w:pStyle w:val="a3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食品称重拣选机</w:t>
      </w:r>
    </w:p>
    <w:p w:rsidR="00C96324" w:rsidRDefault="00C96324">
      <w:pPr>
        <w:pStyle w:val="a3"/>
        <w:spacing w:line="460" w:lineRule="exact"/>
        <w:jc w:val="center"/>
        <w:rPr>
          <w:rFonts w:ascii="黑体" w:eastAsia="黑体"/>
          <w:sz w:val="28"/>
          <w:szCs w:val="28"/>
        </w:rPr>
      </w:pPr>
    </w:p>
    <w:p w:rsidR="00C96324" w:rsidRPr="009C2707" w:rsidRDefault="00167238">
      <w:pPr>
        <w:pStyle w:val="a3"/>
        <w:jc w:val="center"/>
        <w:rPr>
          <w:sz w:val="28"/>
          <w:szCs w:val="28"/>
        </w:rPr>
      </w:pPr>
      <w:bookmarkStart w:id="0" w:name="_GoBack"/>
      <w:r w:rsidRPr="009C2707">
        <w:rPr>
          <w:rFonts w:ascii="Arial" w:hAnsi="Arial" w:cs="Arial"/>
          <w:sz w:val="36"/>
          <w:szCs w:val="36"/>
          <w:shd w:val="clear" w:color="auto" w:fill="FFFFFF"/>
        </w:rPr>
        <w:t>Food weighing picker</w:t>
      </w:r>
    </w:p>
    <w:bookmarkEnd w:id="0"/>
    <w:p w:rsidR="00C96324" w:rsidRDefault="00C96324">
      <w:pPr>
        <w:pStyle w:val="a3"/>
        <w:rPr>
          <w:sz w:val="28"/>
          <w:szCs w:val="28"/>
        </w:rPr>
      </w:pPr>
    </w:p>
    <w:p w:rsidR="00C96324" w:rsidRDefault="00167238">
      <w:pPr>
        <w:pStyle w:val="a3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ascii="Courier New" w:hAnsi="Courier New" w:cs="Courier New"/>
          <w:sz w:val="28"/>
          <w:szCs w:val="28"/>
        </w:rPr>
        <w:t>征求意见稿</w:t>
      </w:r>
      <w:r>
        <w:rPr>
          <w:rFonts w:hint="eastAsia"/>
          <w:sz w:val="28"/>
          <w:szCs w:val="28"/>
        </w:rPr>
        <w:t>）</w:t>
      </w:r>
    </w:p>
    <w:p w:rsidR="00C96324" w:rsidRDefault="00C96324">
      <w:pPr>
        <w:pStyle w:val="a3"/>
        <w:jc w:val="center"/>
        <w:rPr>
          <w:sz w:val="28"/>
          <w:szCs w:val="28"/>
        </w:rPr>
      </w:pPr>
    </w:p>
    <w:p w:rsidR="00C96324" w:rsidRDefault="00C96324">
      <w:pPr>
        <w:pStyle w:val="a3"/>
        <w:jc w:val="center"/>
        <w:rPr>
          <w:sz w:val="28"/>
          <w:szCs w:val="28"/>
        </w:rPr>
      </w:pPr>
    </w:p>
    <w:p w:rsidR="00C96324" w:rsidRDefault="00C96324">
      <w:pPr>
        <w:pStyle w:val="a3"/>
        <w:jc w:val="center"/>
        <w:rPr>
          <w:sz w:val="28"/>
          <w:szCs w:val="28"/>
        </w:rPr>
      </w:pPr>
    </w:p>
    <w:p w:rsidR="00C96324" w:rsidRDefault="00C96324">
      <w:pPr>
        <w:pStyle w:val="a3"/>
        <w:jc w:val="center"/>
        <w:rPr>
          <w:sz w:val="28"/>
          <w:szCs w:val="28"/>
        </w:rPr>
      </w:pPr>
    </w:p>
    <w:p w:rsidR="00C96324" w:rsidRDefault="00C96324">
      <w:pPr>
        <w:pStyle w:val="a3"/>
        <w:jc w:val="center"/>
        <w:rPr>
          <w:sz w:val="28"/>
          <w:szCs w:val="28"/>
        </w:rPr>
      </w:pPr>
    </w:p>
    <w:p w:rsidR="00C96324" w:rsidRDefault="00C96324">
      <w:pPr>
        <w:pStyle w:val="a3"/>
        <w:jc w:val="center"/>
        <w:rPr>
          <w:sz w:val="28"/>
          <w:szCs w:val="28"/>
        </w:rPr>
      </w:pPr>
    </w:p>
    <w:p w:rsidR="00C96324" w:rsidRDefault="00C96324">
      <w:pPr>
        <w:pStyle w:val="a3"/>
        <w:jc w:val="center"/>
        <w:rPr>
          <w:sz w:val="28"/>
          <w:szCs w:val="28"/>
        </w:rPr>
      </w:pPr>
    </w:p>
    <w:p w:rsidR="00C96324" w:rsidRDefault="00167238">
      <w:pPr>
        <w:pStyle w:val="a3"/>
        <w:jc w:val="center"/>
        <w:rPr>
          <w:szCs w:val="21"/>
        </w:rPr>
      </w:pPr>
      <w:r>
        <w:rPr>
          <w:rFonts w:hint="eastAsia"/>
          <w:szCs w:val="21"/>
        </w:rPr>
        <w:t>在提交反馈意见时，请将你知道的相关专利连同支持性文件一并附上。</w:t>
      </w:r>
    </w:p>
    <w:p w:rsidR="00C96324" w:rsidRDefault="00C96324">
      <w:pPr>
        <w:pStyle w:val="a3"/>
        <w:spacing w:beforeLines="100" w:before="240"/>
        <w:ind w:firstLine="482"/>
        <w:jc w:val="center"/>
        <w:rPr>
          <w:sz w:val="28"/>
          <w:szCs w:val="28"/>
        </w:rPr>
      </w:pPr>
    </w:p>
    <w:p w:rsidR="00C96324" w:rsidRDefault="00C96324">
      <w:pPr>
        <w:pStyle w:val="a3"/>
        <w:rPr>
          <w:sz w:val="52"/>
        </w:rPr>
      </w:pPr>
    </w:p>
    <w:p w:rsidR="00C96324" w:rsidRDefault="00C96324">
      <w:pPr>
        <w:pStyle w:val="a3"/>
        <w:rPr>
          <w:sz w:val="52"/>
        </w:rPr>
      </w:pPr>
    </w:p>
    <w:p w:rsidR="00C96324" w:rsidRDefault="00C96324">
      <w:pPr>
        <w:pStyle w:val="a3"/>
        <w:rPr>
          <w:sz w:val="52"/>
        </w:rPr>
      </w:pPr>
    </w:p>
    <w:p w:rsidR="00C96324" w:rsidRDefault="00C96324">
      <w:pPr>
        <w:pStyle w:val="a3"/>
        <w:jc w:val="center"/>
        <w:rPr>
          <w:sz w:val="52"/>
        </w:rPr>
      </w:pPr>
    </w:p>
    <w:p w:rsidR="00C96324" w:rsidRDefault="00167238" w:rsidP="00E016F2">
      <w:pPr>
        <w:pStyle w:val="a3"/>
        <w:jc w:val="center"/>
        <w:rPr>
          <w:sz w:val="28"/>
        </w:rPr>
      </w:pPr>
      <w:r>
        <w:rPr>
          <w:rFonts w:ascii="黑体" w:eastAsia="黑体"/>
          <w:sz w:val="28"/>
        </w:rPr>
        <w:t>20</w:t>
      </w:r>
      <w:r>
        <w:rPr>
          <w:rFonts w:ascii="黑体" w:eastAsia="黑体" w:hint="eastAsia"/>
          <w:sz w:val="28"/>
        </w:rPr>
        <w:t>X</w:t>
      </w:r>
      <w:r>
        <w:rPr>
          <w:rFonts w:ascii="黑体" w:eastAsia="黑体"/>
          <w:sz w:val="28"/>
        </w:rPr>
        <w:t>X-XX-XX</w:t>
      </w:r>
      <w:r>
        <w:rPr>
          <w:rFonts w:ascii="黑体" w:eastAsia="黑体" w:hint="eastAsia"/>
          <w:sz w:val="28"/>
        </w:rPr>
        <w:t>发布</w:t>
      </w:r>
      <w:r w:rsidR="00E016F2">
        <w:rPr>
          <w:rFonts w:ascii="黑体" w:eastAsia="黑体" w:hint="eastAsia"/>
          <w:sz w:val="28"/>
        </w:rPr>
        <w:t xml:space="preserve">                     </w:t>
      </w:r>
      <w:r w:rsidR="00DC6B70">
        <w:rPr>
          <w:rFonts w:ascii="黑体" w:eastAsia="黑体" w:hint="eastAsia"/>
          <w:sz w:val="28"/>
        </w:rPr>
        <w:t xml:space="preserve">  </w:t>
      </w:r>
      <w:r w:rsidR="00E016F2">
        <w:rPr>
          <w:rFonts w:ascii="黑体" w:eastAsia="黑体" w:hint="eastAsia"/>
          <w:sz w:val="28"/>
        </w:rPr>
        <w:t xml:space="preserve">  </w:t>
      </w:r>
      <w:r w:rsidR="00372BEF">
        <w:rPr>
          <w:rFonts w:ascii="黑体" w:eastAsia="黑体" w:hint="eastAsia"/>
          <w:sz w:val="28"/>
        </w:rPr>
        <w:t xml:space="preserve"> </w:t>
      </w:r>
      <w:r w:rsidR="00E016F2">
        <w:rPr>
          <w:rFonts w:ascii="黑体" w:eastAsia="黑体" w:hint="eastAsia"/>
          <w:sz w:val="28"/>
        </w:rPr>
        <w:t xml:space="preserve">  </w:t>
      </w:r>
      <w:r>
        <w:rPr>
          <w:rFonts w:ascii="黑体" w:eastAsia="黑体"/>
          <w:sz w:val="28"/>
        </w:rPr>
        <w:t>20</w:t>
      </w:r>
      <w:r>
        <w:rPr>
          <w:rFonts w:ascii="黑体" w:eastAsia="黑体" w:hint="eastAsia"/>
          <w:sz w:val="28"/>
        </w:rPr>
        <w:t>X</w:t>
      </w:r>
      <w:r>
        <w:rPr>
          <w:rFonts w:ascii="黑体" w:eastAsia="黑体"/>
          <w:sz w:val="28"/>
        </w:rPr>
        <w:t>X-XX-XX</w:t>
      </w:r>
      <w:r>
        <w:rPr>
          <w:rFonts w:ascii="黑体" w:eastAsia="黑体" w:hint="eastAsia"/>
          <w:sz w:val="28"/>
        </w:rPr>
        <w:t>实施</w:t>
      </w:r>
    </w:p>
    <w:p w:rsidR="00C96324" w:rsidRDefault="00DC6B70">
      <w:pPr>
        <w:pStyle w:val="a3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38" behindDoc="0" locked="0" layoutInCell="0" hidden="0" allowOverlap="1" wp14:anchorId="17F36312" wp14:editId="6F2C74D7">
                <wp:simplePos x="0" y="0"/>
                <wp:positionH relativeFrom="column">
                  <wp:posOffset>299085</wp:posOffset>
                </wp:positionH>
                <wp:positionV relativeFrom="paragraph">
                  <wp:posOffset>1905</wp:posOffset>
                </wp:positionV>
                <wp:extent cx="5343525" cy="0"/>
                <wp:effectExtent l="0" t="0" r="9525" b="19050"/>
                <wp:wrapNone/>
                <wp:docPr id="8" name="直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style="position:absolute;left:0;text-align:left;z-index:38;visibility:visible;mso-wrap-style:square;mso-wrap-distance-left:3.17494mm;mso-wrap-distance-top:0;mso-wrap-distance-right:3.17494mm;mso-wrap-distance-bottom:0;mso-position-horizontal:absolute;mso-position-horizontal-relative:text;mso-position-vertical:absolute;mso-position-vertical-relative:text" from="23.55pt,.15pt" to="444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" o:allowincell="f">
                <v:stroke joinstyle="miter"/>
                <o:lock v:ext="edit" shapetype="f"/>
              </v:line>
            </w:pict>
          </mc:Fallback>
        </mc:AlternateContent>
      </w:r>
      <w:r>
        <w:rPr>
          <w:rFonts w:hint="eastAsia"/>
          <w:noProof/>
        </w:rPr>
        <w:t xml:space="preserve">  </w:t>
      </w:r>
    </w:p>
    <w:p w:rsidR="00C96324" w:rsidRDefault="00167238">
      <w:pPr>
        <w:pStyle w:val="a3"/>
        <w:jc w:val="center"/>
        <w:rPr>
          <w:rFonts w:ascii="黑体" w:eastAsia="黑体"/>
          <w:sz w:val="28"/>
        </w:rPr>
      </w:pPr>
      <w:r>
        <w:rPr>
          <w:rStyle w:val="a6"/>
          <w:rFonts w:ascii="ˎ̥" w:hAnsi="ˎ̥"/>
          <w:sz w:val="36"/>
        </w:rPr>
        <w:t>中华人民共和国</w:t>
      </w:r>
      <w:r>
        <w:rPr>
          <w:rStyle w:val="a6"/>
          <w:rFonts w:ascii="ˎ̥" w:hAnsi="ˎ̥" w:hint="eastAsia"/>
          <w:sz w:val="36"/>
        </w:rPr>
        <w:t>工业和信息化部</w:t>
      </w:r>
      <w:r w:rsidR="00372BEF">
        <w:rPr>
          <w:rStyle w:val="a6"/>
          <w:rFonts w:ascii="ˎ̥" w:hAnsi="ˎ̥" w:hint="eastAsia"/>
          <w:sz w:val="36"/>
        </w:rPr>
        <w:t xml:space="preserve">   </w:t>
      </w:r>
      <w:r>
        <w:rPr>
          <w:rFonts w:ascii="黑体" w:eastAsia="黑体" w:hint="eastAsia"/>
          <w:sz w:val="28"/>
        </w:rPr>
        <w:t>发</w:t>
      </w:r>
      <w:r w:rsidR="00372BEF">
        <w:rPr>
          <w:rFonts w:ascii="黑体" w:eastAsia="黑体" w:hint="eastAsia"/>
          <w:sz w:val="28"/>
        </w:rPr>
        <w:t xml:space="preserve">  </w:t>
      </w:r>
      <w:r>
        <w:rPr>
          <w:rFonts w:ascii="黑体" w:eastAsia="黑体" w:hint="eastAsia"/>
          <w:sz w:val="28"/>
        </w:rPr>
        <w:t>布</w:t>
      </w:r>
    </w:p>
    <w:p w:rsidR="00C96324" w:rsidRPr="00372BEF" w:rsidRDefault="00C96324">
      <w:pPr>
        <w:pStyle w:val="a3"/>
        <w:jc w:val="center"/>
        <w:rPr>
          <w:sz w:val="28"/>
        </w:rPr>
        <w:sectPr w:rsidR="00C96324" w:rsidRPr="00372B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418" w:left="1418" w:header="851" w:footer="992" w:gutter="0"/>
          <w:cols w:space="720"/>
          <w:titlePg/>
          <w:docGrid w:linePitch="326"/>
        </w:sectPr>
      </w:pPr>
    </w:p>
    <w:p w:rsidR="00C96324" w:rsidRDefault="00167238">
      <w:pPr>
        <w:spacing w:beforeLines="100" w:before="326" w:afterLines="100" w:after="326" w:line="400" w:lineRule="exact"/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lastRenderedPageBreak/>
        <w:t>目  次</w:t>
      </w:r>
    </w:p>
    <w:p w:rsidR="00C96324" w:rsidRDefault="00167238">
      <w:pPr>
        <w:pStyle w:val="10"/>
        <w:rPr>
          <w:color w:val="auto"/>
          <w:sz w:val="21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TOC \o "1-2" \h \z \u </w:instrText>
      </w:r>
      <w:r>
        <w:rPr>
          <w:color w:val="auto"/>
        </w:rPr>
        <w:fldChar w:fldCharType="separate"/>
      </w:r>
      <w:hyperlink w:anchor="_Toc260382854" w:history="1">
        <w:r>
          <w:rPr>
            <w:rFonts w:hint="eastAsia"/>
            <w:color w:val="auto"/>
            <w:sz w:val="21"/>
          </w:rPr>
          <w:t>前言</w:t>
        </w:r>
        <w:r>
          <w:rPr>
            <w:color w:val="auto"/>
            <w:sz w:val="21"/>
          </w:rPr>
          <w:tab/>
        </w:r>
        <w:r>
          <w:rPr>
            <w:color w:val="auto"/>
            <w:sz w:val="21"/>
          </w:rPr>
          <w:fldChar w:fldCharType="begin"/>
        </w:r>
        <w:r>
          <w:rPr>
            <w:color w:val="auto"/>
            <w:sz w:val="21"/>
          </w:rPr>
          <w:instrText xml:space="preserve"> PAGEREF _Toc260382854 \h </w:instrText>
        </w:r>
        <w:r>
          <w:rPr>
            <w:color w:val="auto"/>
            <w:sz w:val="21"/>
          </w:rPr>
        </w:r>
        <w:r>
          <w:rPr>
            <w:color w:val="auto"/>
            <w:sz w:val="21"/>
          </w:rPr>
          <w:fldChar w:fldCharType="separate"/>
        </w:r>
        <w:r>
          <w:rPr>
            <w:color w:val="auto"/>
            <w:sz w:val="21"/>
          </w:rPr>
          <w:t>II</w:t>
        </w:r>
        <w:r>
          <w:rPr>
            <w:color w:val="auto"/>
            <w:sz w:val="21"/>
          </w:rPr>
          <w:fldChar w:fldCharType="end"/>
        </w:r>
      </w:hyperlink>
    </w:p>
    <w:p w:rsidR="00C96324" w:rsidRDefault="000E2CFE">
      <w:pPr>
        <w:pStyle w:val="10"/>
        <w:rPr>
          <w:color w:val="auto"/>
          <w:sz w:val="21"/>
        </w:rPr>
      </w:pPr>
      <w:hyperlink w:anchor="_Toc260382855" w:history="1">
        <w:r w:rsidR="00167238">
          <w:rPr>
            <w:color w:val="auto"/>
            <w:sz w:val="21"/>
          </w:rPr>
          <w:t xml:space="preserve">1  </w:t>
        </w:r>
        <w:r w:rsidR="00167238">
          <w:rPr>
            <w:rFonts w:hint="eastAsia"/>
            <w:color w:val="auto"/>
            <w:sz w:val="21"/>
          </w:rPr>
          <w:t>范围</w:t>
        </w:r>
        <w:r w:rsidR="00167238">
          <w:rPr>
            <w:color w:val="auto"/>
            <w:sz w:val="21"/>
          </w:rPr>
          <w:tab/>
        </w:r>
        <w:r w:rsidR="00167238">
          <w:rPr>
            <w:color w:val="auto"/>
            <w:sz w:val="21"/>
          </w:rPr>
          <w:fldChar w:fldCharType="begin"/>
        </w:r>
        <w:r w:rsidR="00167238">
          <w:rPr>
            <w:color w:val="auto"/>
            <w:sz w:val="21"/>
          </w:rPr>
          <w:instrText xml:space="preserve"> PAGEREF _Toc260382855 \h </w:instrText>
        </w:r>
        <w:r w:rsidR="00167238">
          <w:rPr>
            <w:color w:val="auto"/>
            <w:sz w:val="21"/>
          </w:rPr>
        </w:r>
        <w:r w:rsidR="00167238">
          <w:rPr>
            <w:color w:val="auto"/>
            <w:sz w:val="21"/>
          </w:rPr>
          <w:fldChar w:fldCharType="separate"/>
        </w:r>
        <w:r w:rsidR="00167238">
          <w:rPr>
            <w:color w:val="auto"/>
            <w:sz w:val="21"/>
          </w:rPr>
          <w:t>1</w:t>
        </w:r>
        <w:r w:rsidR="00167238">
          <w:rPr>
            <w:color w:val="auto"/>
            <w:sz w:val="21"/>
          </w:rPr>
          <w:fldChar w:fldCharType="end"/>
        </w:r>
      </w:hyperlink>
    </w:p>
    <w:p w:rsidR="00C96324" w:rsidRDefault="000E2CFE">
      <w:pPr>
        <w:pStyle w:val="10"/>
        <w:rPr>
          <w:color w:val="auto"/>
          <w:sz w:val="21"/>
        </w:rPr>
      </w:pPr>
      <w:hyperlink w:anchor="_Toc260382856" w:history="1">
        <w:r w:rsidR="00167238">
          <w:rPr>
            <w:color w:val="auto"/>
            <w:sz w:val="21"/>
          </w:rPr>
          <w:t xml:space="preserve">2  </w:t>
        </w:r>
        <w:r w:rsidR="00167238">
          <w:rPr>
            <w:rFonts w:hint="eastAsia"/>
            <w:color w:val="auto"/>
            <w:sz w:val="21"/>
          </w:rPr>
          <w:t>规范性引用文件</w:t>
        </w:r>
        <w:r w:rsidR="00167238">
          <w:rPr>
            <w:color w:val="auto"/>
            <w:sz w:val="21"/>
          </w:rPr>
          <w:tab/>
        </w:r>
        <w:r w:rsidR="00167238">
          <w:rPr>
            <w:color w:val="auto"/>
            <w:sz w:val="21"/>
          </w:rPr>
          <w:fldChar w:fldCharType="begin"/>
        </w:r>
        <w:r w:rsidR="00167238">
          <w:rPr>
            <w:color w:val="auto"/>
            <w:sz w:val="21"/>
          </w:rPr>
          <w:instrText xml:space="preserve"> PAGEREF _Toc260382856 \h </w:instrText>
        </w:r>
        <w:r w:rsidR="00167238">
          <w:rPr>
            <w:color w:val="auto"/>
            <w:sz w:val="21"/>
          </w:rPr>
        </w:r>
        <w:r w:rsidR="00167238">
          <w:rPr>
            <w:color w:val="auto"/>
            <w:sz w:val="21"/>
          </w:rPr>
          <w:fldChar w:fldCharType="separate"/>
        </w:r>
        <w:r w:rsidR="00167238">
          <w:rPr>
            <w:color w:val="auto"/>
            <w:sz w:val="21"/>
          </w:rPr>
          <w:t>1</w:t>
        </w:r>
        <w:r w:rsidR="00167238">
          <w:rPr>
            <w:color w:val="auto"/>
            <w:sz w:val="21"/>
          </w:rPr>
          <w:fldChar w:fldCharType="end"/>
        </w:r>
      </w:hyperlink>
    </w:p>
    <w:p w:rsidR="00C96324" w:rsidRDefault="000E2CFE">
      <w:pPr>
        <w:pStyle w:val="10"/>
        <w:rPr>
          <w:color w:val="auto"/>
          <w:sz w:val="21"/>
        </w:rPr>
      </w:pPr>
      <w:hyperlink w:anchor="_Toc260382857" w:history="1">
        <w:r w:rsidR="00167238">
          <w:rPr>
            <w:color w:val="auto"/>
            <w:sz w:val="21"/>
          </w:rPr>
          <w:t xml:space="preserve">3  </w:t>
        </w:r>
        <w:r w:rsidR="00167238">
          <w:rPr>
            <w:rFonts w:hint="eastAsia"/>
            <w:color w:val="auto"/>
            <w:sz w:val="21"/>
          </w:rPr>
          <w:t>术语和定义</w:t>
        </w:r>
        <w:r w:rsidR="00167238">
          <w:rPr>
            <w:color w:val="auto"/>
            <w:sz w:val="21"/>
          </w:rPr>
          <w:tab/>
        </w:r>
        <w:r w:rsidR="00167238">
          <w:rPr>
            <w:rFonts w:hint="eastAsia"/>
            <w:color w:val="auto"/>
            <w:sz w:val="21"/>
          </w:rPr>
          <w:t>2</w:t>
        </w:r>
      </w:hyperlink>
    </w:p>
    <w:p w:rsidR="00C96324" w:rsidRDefault="000E2CFE">
      <w:pPr>
        <w:pStyle w:val="10"/>
        <w:rPr>
          <w:color w:val="auto"/>
          <w:sz w:val="21"/>
        </w:rPr>
      </w:pPr>
      <w:hyperlink w:anchor="_Toc260382858" w:history="1">
        <w:r w:rsidR="00167238">
          <w:rPr>
            <w:color w:val="auto"/>
            <w:sz w:val="21"/>
          </w:rPr>
          <w:t xml:space="preserve">4  </w:t>
        </w:r>
        <w:r w:rsidR="00167238">
          <w:rPr>
            <w:rFonts w:hint="eastAsia"/>
            <w:color w:val="auto"/>
            <w:sz w:val="21"/>
          </w:rPr>
          <w:t>型号与基本参数</w:t>
        </w:r>
        <w:r w:rsidR="00167238">
          <w:rPr>
            <w:color w:val="auto"/>
            <w:sz w:val="21"/>
          </w:rPr>
          <w:tab/>
        </w:r>
        <w:r w:rsidR="00167238">
          <w:rPr>
            <w:rFonts w:hint="eastAsia"/>
            <w:color w:val="auto"/>
            <w:sz w:val="21"/>
          </w:rPr>
          <w:t>2</w:t>
        </w:r>
      </w:hyperlink>
    </w:p>
    <w:p w:rsidR="00C96324" w:rsidRDefault="000E2CFE">
      <w:pPr>
        <w:pStyle w:val="10"/>
        <w:rPr>
          <w:color w:val="auto"/>
          <w:sz w:val="21"/>
        </w:rPr>
      </w:pPr>
      <w:hyperlink w:anchor="_Toc260382861" w:history="1">
        <w:r w:rsidR="00167238">
          <w:rPr>
            <w:color w:val="auto"/>
            <w:sz w:val="21"/>
          </w:rPr>
          <w:t xml:space="preserve">5  </w:t>
        </w:r>
        <w:r w:rsidR="00167238">
          <w:rPr>
            <w:rFonts w:hint="eastAsia"/>
            <w:color w:val="auto"/>
            <w:sz w:val="21"/>
          </w:rPr>
          <w:t>技术要求</w:t>
        </w:r>
        <w:r w:rsidR="00167238">
          <w:rPr>
            <w:color w:val="auto"/>
            <w:sz w:val="21"/>
          </w:rPr>
          <w:tab/>
        </w:r>
        <w:r w:rsidR="00167238">
          <w:rPr>
            <w:rFonts w:hint="eastAsia"/>
            <w:color w:val="auto"/>
            <w:sz w:val="21"/>
          </w:rPr>
          <w:t>3</w:t>
        </w:r>
      </w:hyperlink>
    </w:p>
    <w:p w:rsidR="00C96324" w:rsidRDefault="000E2CFE">
      <w:pPr>
        <w:pStyle w:val="10"/>
        <w:rPr>
          <w:color w:val="auto"/>
          <w:sz w:val="21"/>
        </w:rPr>
      </w:pPr>
      <w:hyperlink w:anchor="_Toc260382862" w:history="1">
        <w:r w:rsidR="00167238">
          <w:rPr>
            <w:color w:val="auto"/>
            <w:sz w:val="21"/>
          </w:rPr>
          <w:t xml:space="preserve">6  </w:t>
        </w:r>
        <w:r w:rsidR="00167238">
          <w:rPr>
            <w:rFonts w:hint="eastAsia"/>
            <w:color w:val="auto"/>
            <w:sz w:val="21"/>
          </w:rPr>
          <w:t>试验方法</w:t>
        </w:r>
        <w:r w:rsidR="00167238">
          <w:rPr>
            <w:color w:val="auto"/>
            <w:sz w:val="21"/>
          </w:rPr>
          <w:tab/>
        </w:r>
        <w:r w:rsidR="00167238">
          <w:rPr>
            <w:rFonts w:hint="eastAsia"/>
            <w:color w:val="auto"/>
            <w:sz w:val="21"/>
          </w:rPr>
          <w:t>5</w:t>
        </w:r>
      </w:hyperlink>
    </w:p>
    <w:p w:rsidR="00C96324" w:rsidRDefault="000E2CFE">
      <w:pPr>
        <w:pStyle w:val="10"/>
        <w:rPr>
          <w:color w:val="auto"/>
          <w:sz w:val="21"/>
        </w:rPr>
      </w:pPr>
      <w:hyperlink w:anchor="_Toc260382863" w:history="1">
        <w:r w:rsidR="00167238">
          <w:rPr>
            <w:color w:val="auto"/>
            <w:sz w:val="21"/>
          </w:rPr>
          <w:t xml:space="preserve">7  </w:t>
        </w:r>
        <w:r w:rsidR="00167238">
          <w:rPr>
            <w:rFonts w:hint="eastAsia"/>
            <w:color w:val="auto"/>
            <w:sz w:val="21"/>
          </w:rPr>
          <w:t>检验规则</w:t>
        </w:r>
        <w:r w:rsidR="00167238">
          <w:rPr>
            <w:color w:val="auto"/>
            <w:sz w:val="21"/>
          </w:rPr>
          <w:tab/>
        </w:r>
        <w:r w:rsidR="00167238">
          <w:rPr>
            <w:rFonts w:hint="eastAsia"/>
            <w:color w:val="auto"/>
            <w:sz w:val="21"/>
          </w:rPr>
          <w:t>6</w:t>
        </w:r>
      </w:hyperlink>
    </w:p>
    <w:p w:rsidR="00C96324" w:rsidRDefault="000E2CFE">
      <w:pPr>
        <w:pStyle w:val="10"/>
        <w:rPr>
          <w:color w:val="auto"/>
        </w:rPr>
      </w:pPr>
      <w:hyperlink w:anchor="_Toc260382864" w:history="1">
        <w:r w:rsidR="00167238">
          <w:rPr>
            <w:color w:val="auto"/>
            <w:sz w:val="21"/>
          </w:rPr>
          <w:t xml:space="preserve">8  </w:t>
        </w:r>
        <w:r w:rsidR="00167238">
          <w:rPr>
            <w:rFonts w:hint="eastAsia"/>
            <w:color w:val="auto"/>
            <w:sz w:val="21"/>
          </w:rPr>
          <w:t>标志、包装、运输和贮存</w:t>
        </w:r>
        <w:r w:rsidR="00167238">
          <w:rPr>
            <w:color w:val="auto"/>
            <w:sz w:val="21"/>
          </w:rPr>
          <w:tab/>
        </w:r>
        <w:r w:rsidR="00167238">
          <w:rPr>
            <w:rFonts w:hint="eastAsia"/>
            <w:color w:val="auto"/>
            <w:sz w:val="21"/>
          </w:rPr>
          <w:t>7</w:t>
        </w:r>
      </w:hyperlink>
    </w:p>
    <w:p w:rsidR="00C96324" w:rsidRDefault="00167238">
      <w:pPr>
        <w:pStyle w:val="10"/>
        <w:rPr>
          <w:color w:val="auto"/>
        </w:rPr>
      </w:pPr>
      <w:r>
        <w:rPr>
          <w:color w:val="auto"/>
        </w:rPr>
        <w:fldChar w:fldCharType="end"/>
      </w:r>
    </w:p>
    <w:p w:rsidR="00C96324" w:rsidRDefault="00C96324">
      <w:pPr>
        <w:spacing w:line="440" w:lineRule="exact"/>
        <w:rPr>
          <w:szCs w:val="21"/>
        </w:rPr>
      </w:pPr>
    </w:p>
    <w:p w:rsidR="00C96324" w:rsidRDefault="00C96324">
      <w:pPr>
        <w:spacing w:line="440" w:lineRule="exact"/>
        <w:rPr>
          <w:szCs w:val="21"/>
        </w:rPr>
      </w:pPr>
    </w:p>
    <w:p w:rsidR="00C96324" w:rsidRDefault="00C96324">
      <w:pPr>
        <w:spacing w:line="440" w:lineRule="exact"/>
        <w:rPr>
          <w:szCs w:val="21"/>
        </w:rPr>
      </w:pPr>
    </w:p>
    <w:p w:rsidR="00C96324" w:rsidRDefault="00C96324">
      <w:pPr>
        <w:spacing w:line="440" w:lineRule="exact"/>
        <w:rPr>
          <w:szCs w:val="21"/>
        </w:rPr>
      </w:pPr>
    </w:p>
    <w:p w:rsidR="00C96324" w:rsidRDefault="00C96324">
      <w:pPr>
        <w:spacing w:line="440" w:lineRule="exact"/>
        <w:rPr>
          <w:szCs w:val="21"/>
        </w:rPr>
      </w:pPr>
    </w:p>
    <w:p w:rsidR="00C96324" w:rsidRDefault="00C96324">
      <w:pPr>
        <w:spacing w:line="440" w:lineRule="exact"/>
        <w:rPr>
          <w:szCs w:val="21"/>
        </w:rPr>
      </w:pPr>
    </w:p>
    <w:p w:rsidR="00C96324" w:rsidRDefault="00C96324">
      <w:pPr>
        <w:spacing w:line="440" w:lineRule="exact"/>
        <w:rPr>
          <w:szCs w:val="21"/>
        </w:rPr>
      </w:pPr>
    </w:p>
    <w:p w:rsidR="00C96324" w:rsidRDefault="00C96324">
      <w:pPr>
        <w:spacing w:line="440" w:lineRule="exact"/>
        <w:rPr>
          <w:szCs w:val="21"/>
        </w:rPr>
      </w:pPr>
    </w:p>
    <w:p w:rsidR="00C96324" w:rsidRDefault="00C96324">
      <w:pPr>
        <w:spacing w:line="440" w:lineRule="exact"/>
        <w:rPr>
          <w:szCs w:val="21"/>
        </w:rPr>
      </w:pPr>
    </w:p>
    <w:p w:rsidR="00C96324" w:rsidRDefault="00C96324">
      <w:pPr>
        <w:spacing w:line="440" w:lineRule="exact"/>
        <w:rPr>
          <w:szCs w:val="21"/>
        </w:rPr>
      </w:pPr>
    </w:p>
    <w:p w:rsidR="00C96324" w:rsidRDefault="00C96324">
      <w:pPr>
        <w:spacing w:line="440" w:lineRule="exact"/>
        <w:rPr>
          <w:szCs w:val="21"/>
        </w:rPr>
      </w:pPr>
    </w:p>
    <w:p w:rsidR="00C96324" w:rsidRDefault="00C96324">
      <w:pPr>
        <w:spacing w:line="440" w:lineRule="exact"/>
        <w:rPr>
          <w:szCs w:val="21"/>
        </w:rPr>
      </w:pPr>
    </w:p>
    <w:p w:rsidR="00C96324" w:rsidRDefault="00C96324">
      <w:pPr>
        <w:spacing w:line="440" w:lineRule="exact"/>
        <w:rPr>
          <w:szCs w:val="21"/>
        </w:rPr>
      </w:pPr>
    </w:p>
    <w:p w:rsidR="00C96324" w:rsidRDefault="00C96324">
      <w:pPr>
        <w:spacing w:line="440" w:lineRule="exact"/>
        <w:rPr>
          <w:szCs w:val="21"/>
        </w:rPr>
      </w:pPr>
    </w:p>
    <w:p w:rsidR="00C96324" w:rsidRDefault="00C96324">
      <w:pPr>
        <w:spacing w:line="440" w:lineRule="exact"/>
        <w:rPr>
          <w:szCs w:val="21"/>
        </w:rPr>
      </w:pPr>
    </w:p>
    <w:p w:rsidR="00C96324" w:rsidRDefault="00C96324">
      <w:pPr>
        <w:spacing w:line="440" w:lineRule="exact"/>
        <w:rPr>
          <w:szCs w:val="21"/>
        </w:rPr>
      </w:pPr>
    </w:p>
    <w:p w:rsidR="00C96324" w:rsidRDefault="00C96324">
      <w:pPr>
        <w:spacing w:line="440" w:lineRule="exact"/>
        <w:rPr>
          <w:szCs w:val="21"/>
        </w:rPr>
      </w:pPr>
    </w:p>
    <w:p w:rsidR="00C96324" w:rsidRDefault="00C96324">
      <w:pPr>
        <w:spacing w:line="440" w:lineRule="exact"/>
        <w:rPr>
          <w:szCs w:val="21"/>
        </w:rPr>
      </w:pPr>
    </w:p>
    <w:p w:rsidR="00C96324" w:rsidRDefault="00C96324">
      <w:pPr>
        <w:pStyle w:val="a3"/>
        <w:spacing w:line="300" w:lineRule="auto"/>
        <w:jc w:val="center"/>
        <w:rPr>
          <w:rFonts w:ascii="黑体" w:eastAsia="黑体"/>
          <w:sz w:val="32"/>
        </w:rPr>
        <w:sectPr w:rsidR="00C96324">
          <w:headerReference w:type="first" r:id="rId14"/>
          <w:footerReference w:type="first" r:id="rId15"/>
          <w:pgSz w:w="11906" w:h="16838"/>
          <w:pgMar w:top="1440" w:right="1797" w:bottom="1440" w:left="1797" w:header="851" w:footer="992" w:gutter="0"/>
          <w:pgNumType w:fmt="upperRoman" w:start="1"/>
          <w:cols w:space="720"/>
          <w:titlePg/>
          <w:docGrid w:type="lines" w:linePitch="326"/>
        </w:sectPr>
      </w:pPr>
    </w:p>
    <w:p w:rsidR="00C96324" w:rsidRDefault="00167238">
      <w:pPr>
        <w:pStyle w:val="1"/>
        <w:keepLines/>
        <w:spacing w:before="340" w:after="330" w:line="578" w:lineRule="auto"/>
        <w:rPr>
          <w:rFonts w:ascii="黑体" w:eastAsia="黑体"/>
          <w:b w:val="0"/>
          <w:kern w:val="44"/>
          <w:sz w:val="32"/>
          <w:szCs w:val="32"/>
        </w:rPr>
      </w:pPr>
      <w:bookmarkStart w:id="1" w:name="_Toc260382854"/>
      <w:r>
        <w:rPr>
          <w:rFonts w:ascii="黑体" w:eastAsia="黑体" w:hint="eastAsia"/>
          <w:b w:val="0"/>
          <w:kern w:val="44"/>
          <w:sz w:val="32"/>
          <w:szCs w:val="32"/>
        </w:rPr>
        <w:t>前言</w:t>
      </w:r>
      <w:bookmarkEnd w:id="1"/>
    </w:p>
    <w:p w:rsidR="00C96324" w:rsidRDefault="00167238">
      <w:pPr>
        <w:pStyle w:val="a3"/>
        <w:spacing w:line="48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本标准按照GB/T 1.1-2009给出的规则起草。</w:t>
      </w:r>
    </w:p>
    <w:p w:rsidR="00C96324" w:rsidRDefault="00167238">
      <w:pPr>
        <w:spacing w:line="48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本标准由中国机械工业联合会提出。</w:t>
      </w:r>
    </w:p>
    <w:p w:rsidR="00C96324" w:rsidRDefault="00167238">
      <w:pPr>
        <w:spacing w:line="48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本标准由机械工业食品机械标准化技术委员会（CMIF/TC 14）归口。</w:t>
      </w:r>
    </w:p>
    <w:p w:rsidR="00C96324" w:rsidRDefault="00167238">
      <w:pPr>
        <w:spacing w:line="480" w:lineRule="exact"/>
        <w:ind w:leftChars="175" w:left="420"/>
        <w:rPr>
          <w:sz w:val="21"/>
          <w:szCs w:val="21"/>
        </w:rPr>
      </w:pPr>
      <w:r>
        <w:rPr>
          <w:rFonts w:hint="eastAsia"/>
          <w:sz w:val="21"/>
          <w:szCs w:val="21"/>
        </w:rPr>
        <w:t>本标准起草单位：杭州</w:t>
      </w:r>
      <w:proofErr w:type="gramStart"/>
      <w:r>
        <w:rPr>
          <w:rFonts w:hint="eastAsia"/>
          <w:sz w:val="21"/>
          <w:szCs w:val="21"/>
        </w:rPr>
        <w:t>宇恩科技</w:t>
      </w:r>
      <w:proofErr w:type="gramEnd"/>
      <w:r>
        <w:rPr>
          <w:rFonts w:hint="eastAsia"/>
          <w:sz w:val="21"/>
          <w:szCs w:val="21"/>
        </w:rPr>
        <w:t>有限公司、中国包装和食品机械有限公司、中国机械工程学会包装与食品工程分会。</w:t>
      </w:r>
    </w:p>
    <w:p w:rsidR="00C96324" w:rsidRDefault="00167238">
      <w:pPr>
        <w:spacing w:line="50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本标准主要起草人：柯海森、韩清华、XXX、XXX。</w:t>
      </w:r>
    </w:p>
    <w:p w:rsidR="00C96324" w:rsidRDefault="00167238">
      <w:pPr>
        <w:spacing w:line="500" w:lineRule="exact"/>
        <w:ind w:firstLineChars="200" w:firstLine="420"/>
        <w:rPr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本标准为首次发布。</w:t>
      </w:r>
    </w:p>
    <w:p w:rsidR="00C96324" w:rsidRDefault="00C96324">
      <w:pPr>
        <w:pStyle w:val="a3"/>
        <w:spacing w:line="480" w:lineRule="exact"/>
      </w:pPr>
    </w:p>
    <w:p w:rsidR="00C96324" w:rsidRDefault="00C96324">
      <w:pPr>
        <w:spacing w:line="500" w:lineRule="exact"/>
        <w:ind w:firstLineChars="200" w:firstLine="480"/>
        <w:rPr>
          <w:szCs w:val="21"/>
        </w:rPr>
      </w:pPr>
    </w:p>
    <w:p w:rsidR="00C96324" w:rsidRDefault="00C96324">
      <w:pPr>
        <w:pStyle w:val="a3"/>
        <w:spacing w:line="300" w:lineRule="auto"/>
        <w:rPr>
          <w:b/>
          <w:bCs/>
          <w:sz w:val="32"/>
        </w:rPr>
      </w:pPr>
    </w:p>
    <w:p w:rsidR="00C96324" w:rsidRDefault="00C96324">
      <w:pPr>
        <w:spacing w:line="400" w:lineRule="exact"/>
        <w:rPr>
          <w:rFonts w:ascii="黑体" w:eastAsia="黑体"/>
          <w:sz w:val="32"/>
          <w:szCs w:val="32"/>
        </w:rPr>
      </w:pPr>
    </w:p>
    <w:p w:rsidR="00C96324" w:rsidRDefault="00C96324">
      <w:pPr>
        <w:spacing w:line="400" w:lineRule="exact"/>
        <w:rPr>
          <w:rFonts w:ascii="黑体" w:eastAsia="黑体"/>
          <w:sz w:val="32"/>
          <w:szCs w:val="32"/>
        </w:rPr>
      </w:pPr>
    </w:p>
    <w:p w:rsidR="00C96324" w:rsidRDefault="00C96324">
      <w:pPr>
        <w:spacing w:line="400" w:lineRule="exact"/>
        <w:rPr>
          <w:rFonts w:ascii="黑体" w:eastAsia="黑体"/>
          <w:sz w:val="32"/>
          <w:szCs w:val="32"/>
        </w:rPr>
      </w:pPr>
    </w:p>
    <w:p w:rsidR="00C96324" w:rsidRDefault="00C96324">
      <w:pPr>
        <w:spacing w:line="400" w:lineRule="exact"/>
        <w:rPr>
          <w:rFonts w:ascii="黑体" w:eastAsia="黑体"/>
          <w:sz w:val="32"/>
          <w:szCs w:val="32"/>
        </w:rPr>
      </w:pPr>
    </w:p>
    <w:p w:rsidR="00C96324" w:rsidRDefault="00C96324">
      <w:pPr>
        <w:spacing w:line="400" w:lineRule="exact"/>
        <w:rPr>
          <w:rFonts w:ascii="黑体" w:eastAsia="黑体"/>
          <w:sz w:val="32"/>
          <w:szCs w:val="32"/>
        </w:rPr>
      </w:pPr>
    </w:p>
    <w:p w:rsidR="00C96324" w:rsidRDefault="00C96324">
      <w:pPr>
        <w:spacing w:line="400" w:lineRule="exact"/>
        <w:rPr>
          <w:rFonts w:ascii="黑体" w:eastAsia="黑体"/>
          <w:sz w:val="32"/>
          <w:szCs w:val="32"/>
        </w:rPr>
      </w:pPr>
    </w:p>
    <w:p w:rsidR="00C96324" w:rsidRDefault="00C96324">
      <w:pPr>
        <w:spacing w:line="400" w:lineRule="exact"/>
        <w:rPr>
          <w:rFonts w:ascii="黑体" w:eastAsia="黑体"/>
          <w:sz w:val="32"/>
          <w:szCs w:val="32"/>
        </w:rPr>
      </w:pPr>
    </w:p>
    <w:p w:rsidR="00C96324" w:rsidRDefault="00C96324">
      <w:pPr>
        <w:spacing w:line="400" w:lineRule="exact"/>
        <w:rPr>
          <w:rFonts w:ascii="黑体" w:eastAsia="黑体"/>
          <w:sz w:val="32"/>
          <w:szCs w:val="32"/>
        </w:rPr>
      </w:pPr>
    </w:p>
    <w:p w:rsidR="00C96324" w:rsidRDefault="00C96324">
      <w:pPr>
        <w:spacing w:line="400" w:lineRule="exact"/>
        <w:rPr>
          <w:rFonts w:ascii="黑体" w:eastAsia="黑体"/>
          <w:sz w:val="32"/>
          <w:szCs w:val="32"/>
        </w:rPr>
      </w:pPr>
    </w:p>
    <w:p w:rsidR="00C96324" w:rsidRDefault="00C96324">
      <w:pPr>
        <w:spacing w:line="400" w:lineRule="exact"/>
        <w:rPr>
          <w:rFonts w:ascii="黑体" w:eastAsia="黑体"/>
          <w:sz w:val="32"/>
          <w:szCs w:val="32"/>
        </w:rPr>
        <w:sectPr w:rsidR="00C96324">
          <w:footerReference w:type="first" r:id="rId16"/>
          <w:pgSz w:w="11906" w:h="16838"/>
          <w:pgMar w:top="1440" w:right="1646" w:bottom="1440" w:left="1797" w:header="851" w:footer="992" w:gutter="0"/>
          <w:pgNumType w:fmt="upperRoman" w:start="2"/>
          <w:cols w:space="720"/>
          <w:titlePg/>
          <w:docGrid w:type="linesAndChars" w:linePitch="326"/>
        </w:sectPr>
      </w:pPr>
    </w:p>
    <w:p w:rsidR="00C96324" w:rsidRDefault="00167238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食品称重拣选机</w:t>
      </w:r>
    </w:p>
    <w:p w:rsidR="00C96324" w:rsidRDefault="00C96324">
      <w:pPr>
        <w:pStyle w:val="a3"/>
        <w:spacing w:line="440" w:lineRule="exact"/>
        <w:jc w:val="center"/>
        <w:rPr>
          <w:rFonts w:ascii="黑体" w:eastAsia="黑体"/>
          <w:sz w:val="32"/>
          <w:szCs w:val="32"/>
        </w:rPr>
      </w:pPr>
    </w:p>
    <w:p w:rsidR="00C96324" w:rsidRDefault="00167238">
      <w:pPr>
        <w:pStyle w:val="2"/>
        <w:spacing w:before="0" w:after="0" w:line="440" w:lineRule="exact"/>
        <w:rPr>
          <w:rFonts w:ascii="黑体"/>
          <w:b w:val="0"/>
          <w:sz w:val="21"/>
          <w:szCs w:val="21"/>
        </w:rPr>
      </w:pPr>
      <w:bookmarkStart w:id="2" w:name="_Toc260382855"/>
      <w:r>
        <w:rPr>
          <w:rFonts w:ascii="黑体" w:hint="eastAsia"/>
          <w:b w:val="0"/>
          <w:sz w:val="21"/>
          <w:szCs w:val="21"/>
        </w:rPr>
        <w:t>1  范围</w:t>
      </w:r>
      <w:bookmarkEnd w:id="2"/>
    </w:p>
    <w:p w:rsidR="00C96324" w:rsidRDefault="00167238">
      <w:pPr>
        <w:pStyle w:val="a9"/>
        <w:spacing w:line="440" w:lineRule="exact"/>
        <w:ind w:firstLine="420"/>
        <w:rPr>
          <w:rFonts w:ascii="宋体" w:eastAsia="宋体"/>
          <w:szCs w:val="21"/>
        </w:rPr>
      </w:pPr>
      <w:r>
        <w:rPr>
          <w:rFonts w:ascii="宋体" w:eastAsia="宋体" w:hint="eastAsia"/>
          <w:szCs w:val="21"/>
        </w:rPr>
        <w:t>本标准规定了食品称重拣选机的术语和定义、型号与基本参数、技术要求、试验方法、检验规则、标志、包装、运输和贮存。</w:t>
      </w:r>
    </w:p>
    <w:p w:rsidR="00C96324" w:rsidRDefault="00167238">
      <w:pPr>
        <w:spacing w:line="440" w:lineRule="exact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本标准适用于采用电子称重传感器对食品</w:t>
      </w:r>
      <w:r w:rsidR="004642F4" w:rsidRPr="004642F4">
        <w:rPr>
          <w:rFonts w:hint="eastAsia"/>
          <w:sz w:val="21"/>
          <w:szCs w:val="21"/>
        </w:rPr>
        <w:t>质</w:t>
      </w:r>
      <w:r>
        <w:rPr>
          <w:rFonts w:hint="eastAsia"/>
          <w:sz w:val="21"/>
          <w:szCs w:val="21"/>
        </w:rPr>
        <w:t>量进行快速检测并分类拣选的食品称重拣选机(以下简称拣选机)。</w:t>
      </w:r>
    </w:p>
    <w:p w:rsidR="00C96324" w:rsidRDefault="00C96324">
      <w:pPr>
        <w:spacing w:line="440" w:lineRule="exact"/>
        <w:ind w:firstLine="420"/>
        <w:rPr>
          <w:sz w:val="21"/>
          <w:szCs w:val="21"/>
        </w:rPr>
      </w:pPr>
    </w:p>
    <w:p w:rsidR="00C96324" w:rsidRDefault="00167238">
      <w:pPr>
        <w:pStyle w:val="2"/>
        <w:spacing w:before="0" w:after="0" w:line="440" w:lineRule="exact"/>
        <w:rPr>
          <w:rFonts w:ascii="黑体"/>
          <w:sz w:val="21"/>
          <w:szCs w:val="21"/>
        </w:rPr>
      </w:pPr>
      <w:bookmarkStart w:id="3" w:name="_Toc260382856"/>
      <w:r>
        <w:rPr>
          <w:rFonts w:ascii="黑体" w:hint="eastAsia"/>
          <w:b w:val="0"/>
          <w:sz w:val="21"/>
          <w:szCs w:val="21"/>
        </w:rPr>
        <w:t>2  规范性引用文件</w:t>
      </w:r>
      <w:bookmarkEnd w:id="3"/>
    </w:p>
    <w:p w:rsidR="00C96324" w:rsidRDefault="00167238">
      <w:pPr>
        <w:pStyle w:val="a9"/>
        <w:spacing w:line="440" w:lineRule="exact"/>
        <w:ind w:firstLineChars="200" w:firstLine="420"/>
        <w:rPr>
          <w:rFonts w:ascii="宋体" w:eastAsia="宋体"/>
          <w:szCs w:val="21"/>
        </w:rPr>
      </w:pPr>
      <w:bookmarkStart w:id="4" w:name="_Toc259090547"/>
      <w:r>
        <w:rPr>
          <w:rFonts w:ascii="宋体" w:eastAsia="宋体" w:hint="eastAsia"/>
          <w:szCs w:val="21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  <w:bookmarkEnd w:id="4"/>
    </w:p>
    <w:p w:rsidR="00C96324" w:rsidRDefault="00167238">
      <w:pPr>
        <w:spacing w:line="44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GB/T 191  包装储运图示标志</w:t>
      </w:r>
    </w:p>
    <w:p w:rsidR="00C96324" w:rsidRDefault="00167238">
      <w:pPr>
        <w:spacing w:line="44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GB 28</w:t>
      </w:r>
      <w:r>
        <w:rPr>
          <w:sz w:val="21"/>
          <w:szCs w:val="21"/>
        </w:rPr>
        <w:t>9</w:t>
      </w:r>
      <w:r>
        <w:rPr>
          <w:rFonts w:hint="eastAsia"/>
          <w:sz w:val="21"/>
          <w:szCs w:val="21"/>
        </w:rPr>
        <w:t xml:space="preserve">4  </w:t>
      </w:r>
      <w:r>
        <w:rPr>
          <w:sz w:val="21"/>
          <w:szCs w:val="21"/>
        </w:rPr>
        <w:t>安全标志及其使用导则</w:t>
      </w:r>
    </w:p>
    <w:p w:rsidR="00C96324" w:rsidRDefault="00167238">
      <w:pPr>
        <w:spacing w:line="44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GB/T 3768  </w:t>
      </w:r>
      <w:r w:rsidR="00164A61" w:rsidRPr="00164A61">
        <w:rPr>
          <w:rFonts w:hint="eastAsia"/>
          <w:sz w:val="21"/>
          <w:szCs w:val="21"/>
        </w:rPr>
        <w:t>声学</w:t>
      </w:r>
      <w:r w:rsidR="00164A61" w:rsidRPr="00164A61">
        <w:rPr>
          <w:sz w:val="21"/>
          <w:szCs w:val="21"/>
        </w:rPr>
        <w:t xml:space="preserve"> 声压法测定噪声源声功率级和声能量级 采用反射面上方包络测量面的简易法</w:t>
      </w:r>
    </w:p>
    <w:p w:rsidR="00C96324" w:rsidRDefault="00167238">
      <w:pPr>
        <w:spacing w:line="44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GB/T 4208  外壳防护等级（IP代码）</w:t>
      </w:r>
    </w:p>
    <w:p w:rsidR="00C96324" w:rsidRDefault="00167238">
      <w:pPr>
        <w:spacing w:line="44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GB/T 5048  防潮包装</w:t>
      </w:r>
    </w:p>
    <w:p w:rsidR="00C96324" w:rsidRDefault="00167238">
      <w:pPr>
        <w:spacing w:line="440" w:lineRule="exact"/>
        <w:ind w:firstLineChars="200" w:firstLine="420"/>
        <w:rPr>
          <w:rStyle w:val="sh141"/>
          <w:color w:val="auto"/>
        </w:rPr>
      </w:pPr>
      <w:r>
        <w:rPr>
          <w:rFonts w:cs="Arial" w:hint="eastAsia"/>
          <w:sz w:val="21"/>
          <w:szCs w:val="21"/>
        </w:rPr>
        <w:t>GB 5226.1</w:t>
      </w:r>
      <w:r w:rsidR="000E710A">
        <w:rPr>
          <w:rFonts w:cs="Arial" w:hint="eastAsia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机械</w:t>
      </w:r>
      <w:r>
        <w:rPr>
          <w:rFonts w:cs="Arial" w:hint="eastAsia"/>
          <w:sz w:val="21"/>
          <w:szCs w:val="21"/>
        </w:rPr>
        <w:t>电气</w:t>
      </w:r>
      <w:r>
        <w:rPr>
          <w:rFonts w:cs="Arial"/>
          <w:sz w:val="21"/>
          <w:szCs w:val="21"/>
        </w:rPr>
        <w:t>安全</w:t>
      </w:r>
      <w:r w:rsidR="00CC486C">
        <w:rPr>
          <w:rFonts w:cs="Arial" w:hint="eastAsia"/>
          <w:sz w:val="21"/>
          <w:szCs w:val="21"/>
        </w:rPr>
        <w:t xml:space="preserve">  </w:t>
      </w:r>
      <w:r>
        <w:rPr>
          <w:rFonts w:cs="Arial"/>
          <w:sz w:val="21"/>
          <w:szCs w:val="21"/>
        </w:rPr>
        <w:t>机械电气设备</w:t>
      </w:r>
      <w:r w:rsidR="00CC486C">
        <w:rPr>
          <w:rFonts w:cs="Arial" w:hint="eastAsia"/>
          <w:sz w:val="21"/>
          <w:szCs w:val="21"/>
        </w:rPr>
        <w:t xml:space="preserve">  </w:t>
      </w:r>
      <w:r>
        <w:rPr>
          <w:rFonts w:cs="Arial"/>
          <w:sz w:val="21"/>
          <w:szCs w:val="21"/>
        </w:rPr>
        <w:t>第1部分</w:t>
      </w:r>
      <w:r>
        <w:rPr>
          <w:rFonts w:cs="Arial" w:hint="eastAsia"/>
          <w:sz w:val="21"/>
          <w:szCs w:val="21"/>
        </w:rPr>
        <w:t>：</w:t>
      </w:r>
      <w:r>
        <w:rPr>
          <w:rFonts w:cs="Arial"/>
          <w:sz w:val="21"/>
          <w:szCs w:val="21"/>
        </w:rPr>
        <w:t>通用技术条件</w:t>
      </w:r>
    </w:p>
    <w:p w:rsidR="00C96324" w:rsidRDefault="00167238">
      <w:pPr>
        <w:spacing w:line="440" w:lineRule="exact"/>
        <w:ind w:firstLineChars="200" w:firstLine="420"/>
        <w:rPr>
          <w:rFonts w:cs="Arial"/>
          <w:sz w:val="21"/>
          <w:szCs w:val="21"/>
        </w:rPr>
      </w:pPr>
      <w:r>
        <w:rPr>
          <w:rFonts w:cs="Arial" w:hint="eastAsia"/>
          <w:sz w:val="21"/>
          <w:szCs w:val="21"/>
        </w:rPr>
        <w:t xml:space="preserve">GB/T 7311  </w:t>
      </w:r>
      <w:r>
        <w:rPr>
          <w:rFonts w:cs="Arial"/>
          <w:sz w:val="21"/>
          <w:szCs w:val="21"/>
        </w:rPr>
        <w:t>包装机械分类与型号编制方法</w:t>
      </w:r>
    </w:p>
    <w:p w:rsidR="00C96324" w:rsidRDefault="00167238">
      <w:pPr>
        <w:spacing w:line="440" w:lineRule="exact"/>
        <w:ind w:firstLineChars="200" w:firstLine="420"/>
        <w:rPr>
          <w:rFonts w:cs="Arial"/>
          <w:sz w:val="21"/>
          <w:szCs w:val="21"/>
        </w:rPr>
      </w:pPr>
      <w:r>
        <w:rPr>
          <w:rFonts w:cs="Arial" w:hint="eastAsia"/>
          <w:sz w:val="21"/>
          <w:szCs w:val="21"/>
        </w:rPr>
        <w:t>GB/T 7932  气动系统通用技术条件</w:t>
      </w:r>
    </w:p>
    <w:p w:rsidR="00C96324" w:rsidRDefault="00167238">
      <w:pPr>
        <w:spacing w:line="44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GB/T 13306  标牌</w:t>
      </w:r>
    </w:p>
    <w:p w:rsidR="00C96324" w:rsidRDefault="000E2CFE">
      <w:pPr>
        <w:pStyle w:val="a9"/>
        <w:spacing w:line="440" w:lineRule="exact"/>
        <w:ind w:firstLineChars="200" w:firstLine="420"/>
        <w:rPr>
          <w:rFonts w:ascii="宋体" w:eastAsia="宋体"/>
          <w:szCs w:val="21"/>
        </w:rPr>
      </w:pPr>
      <w:hyperlink r:id="rId17" w:history="1">
        <w:r w:rsidR="00167238">
          <w:rPr>
            <w:rFonts w:ascii="宋体" w:eastAsia="宋体"/>
            <w:szCs w:val="21"/>
          </w:rPr>
          <w:t>GB</w:t>
        </w:r>
        <w:r w:rsidR="00167238">
          <w:rPr>
            <w:rFonts w:ascii="宋体" w:eastAsia="宋体" w:hint="eastAsia"/>
            <w:szCs w:val="21"/>
          </w:rPr>
          <w:t>/</w:t>
        </w:r>
        <w:r w:rsidR="00167238">
          <w:rPr>
            <w:rFonts w:ascii="宋体" w:eastAsia="宋体"/>
            <w:szCs w:val="21"/>
          </w:rPr>
          <w:t>T 1338</w:t>
        </w:r>
        <w:r w:rsidR="00167238">
          <w:rPr>
            <w:rFonts w:ascii="宋体" w:eastAsia="宋体" w:hint="eastAsia"/>
            <w:szCs w:val="21"/>
          </w:rPr>
          <w:t xml:space="preserve">4  </w:t>
        </w:r>
        <w:r w:rsidR="00167238">
          <w:rPr>
            <w:rFonts w:ascii="宋体" w:eastAsia="宋体"/>
            <w:szCs w:val="21"/>
          </w:rPr>
          <w:t>机电产品包装通用技术条件</w:t>
        </w:r>
      </w:hyperlink>
    </w:p>
    <w:p w:rsidR="00C96324" w:rsidRDefault="00167238">
      <w:pPr>
        <w:spacing w:line="44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GB 15179  食品机械润滑脂</w:t>
      </w:r>
    </w:p>
    <w:p w:rsidR="00C96324" w:rsidRDefault="00167238">
      <w:pPr>
        <w:pStyle w:val="a9"/>
        <w:spacing w:line="440" w:lineRule="exact"/>
        <w:ind w:firstLineChars="200" w:firstLine="420"/>
        <w:rPr>
          <w:rFonts w:ascii="宋体" w:eastAsia="宋体"/>
          <w:szCs w:val="21"/>
        </w:rPr>
      </w:pPr>
      <w:r>
        <w:rPr>
          <w:rFonts w:ascii="宋体" w:eastAsia="宋体" w:hint="eastAsia"/>
          <w:szCs w:val="21"/>
        </w:rPr>
        <w:t>GB 16798  食品机械安全卫生</w:t>
      </w:r>
    </w:p>
    <w:p w:rsidR="00C96324" w:rsidRDefault="00167238">
      <w:pPr>
        <w:pStyle w:val="a9"/>
        <w:spacing w:line="440" w:lineRule="exact"/>
        <w:ind w:firstLineChars="200" w:firstLine="420"/>
        <w:rPr>
          <w:rFonts w:ascii="宋体" w:eastAsia="宋体"/>
          <w:szCs w:val="21"/>
        </w:rPr>
      </w:pPr>
      <w:r>
        <w:rPr>
          <w:rFonts w:ascii="宋体" w:eastAsia="宋体" w:cs="宋体" w:hint="eastAsia"/>
          <w:szCs w:val="21"/>
        </w:rPr>
        <w:t>GB/T</w:t>
      </w:r>
      <w:r>
        <w:rPr>
          <w:rFonts w:ascii="宋体" w:eastAsia="宋体" w:hint="eastAsia"/>
          <w:szCs w:val="21"/>
        </w:rPr>
        <w:t xml:space="preserve"> 19891-2005  机械安全  机械设计的卫生要求</w:t>
      </w:r>
    </w:p>
    <w:p w:rsidR="00C96324" w:rsidRDefault="00167238">
      <w:pPr>
        <w:spacing w:line="440" w:lineRule="exact"/>
        <w:ind w:firstLineChars="194" w:firstLine="40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JB 7233  </w:t>
      </w:r>
      <w:r>
        <w:rPr>
          <w:rStyle w:val="a8"/>
          <w:color w:val="auto"/>
          <w:sz w:val="21"/>
          <w:szCs w:val="21"/>
          <w:u w:val="none"/>
        </w:rPr>
        <w:t>包装机械安全要求</w:t>
      </w:r>
    </w:p>
    <w:p w:rsidR="00C96324" w:rsidRDefault="00167238">
      <w:pPr>
        <w:pStyle w:val="a9"/>
        <w:spacing w:line="440" w:lineRule="exact"/>
        <w:ind w:firstLineChars="200" w:firstLine="420"/>
        <w:rPr>
          <w:rFonts w:ascii="宋体" w:eastAsia="宋体"/>
          <w:szCs w:val="21"/>
        </w:rPr>
      </w:pPr>
      <w:r>
        <w:rPr>
          <w:rFonts w:ascii="宋体" w:eastAsia="宋体" w:hint="eastAsia"/>
          <w:szCs w:val="21"/>
        </w:rPr>
        <w:t>SB/T 222  食品机械通用技术条件  基本技术要求</w:t>
      </w:r>
    </w:p>
    <w:p w:rsidR="00C96324" w:rsidRDefault="00167238">
      <w:pPr>
        <w:spacing w:line="44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SB/T 223  食品机械通用技术条件  机械加工技术要求</w:t>
      </w:r>
    </w:p>
    <w:p w:rsidR="00C96324" w:rsidRDefault="00167238">
      <w:pPr>
        <w:pStyle w:val="a9"/>
        <w:spacing w:line="440" w:lineRule="exact"/>
        <w:ind w:firstLineChars="200" w:firstLine="420"/>
        <w:rPr>
          <w:rFonts w:ascii="宋体" w:eastAsia="宋体"/>
          <w:szCs w:val="21"/>
        </w:rPr>
      </w:pPr>
      <w:r>
        <w:rPr>
          <w:rFonts w:ascii="宋体" w:eastAsia="宋体" w:hint="eastAsia"/>
          <w:szCs w:val="21"/>
        </w:rPr>
        <w:t>SB/T 224  食品机械通用技术条件  装配技术要求</w:t>
      </w:r>
    </w:p>
    <w:p w:rsidR="00C96324" w:rsidRDefault="00167238">
      <w:pPr>
        <w:spacing w:line="44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SB/T 226  食品机械通用技术条件  焊接、铆接件技术要求</w:t>
      </w:r>
    </w:p>
    <w:p w:rsidR="00C96324" w:rsidRDefault="00167238">
      <w:pPr>
        <w:spacing w:line="44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SB/T 229  食品机械通用技术条件  产品包装技术要求</w:t>
      </w:r>
    </w:p>
    <w:p w:rsidR="00C96324" w:rsidRDefault="00C96324">
      <w:pPr>
        <w:spacing w:line="440" w:lineRule="exact"/>
        <w:ind w:firstLineChars="200" w:firstLine="420"/>
        <w:rPr>
          <w:sz w:val="21"/>
          <w:szCs w:val="21"/>
        </w:rPr>
      </w:pPr>
    </w:p>
    <w:p w:rsidR="00C96324" w:rsidRDefault="00167238">
      <w:pPr>
        <w:pStyle w:val="1"/>
        <w:spacing w:line="440" w:lineRule="exact"/>
        <w:jc w:val="both"/>
        <w:rPr>
          <w:rFonts w:ascii="黑体" w:eastAsia="黑体"/>
          <w:b w:val="0"/>
          <w:sz w:val="21"/>
          <w:szCs w:val="21"/>
        </w:rPr>
      </w:pPr>
      <w:bookmarkStart w:id="5" w:name="_Toc180317952"/>
      <w:bookmarkStart w:id="6" w:name="_Toc260382857"/>
      <w:r>
        <w:rPr>
          <w:rFonts w:ascii="黑体" w:eastAsia="黑体" w:hint="eastAsia"/>
          <w:b w:val="0"/>
          <w:sz w:val="21"/>
          <w:szCs w:val="21"/>
        </w:rPr>
        <w:t>3  术语和定义</w:t>
      </w:r>
      <w:bookmarkEnd w:id="5"/>
      <w:bookmarkEnd w:id="6"/>
    </w:p>
    <w:p w:rsidR="00C96324" w:rsidRDefault="00167238">
      <w:pPr>
        <w:spacing w:line="4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下列术语和定义适用于本</w:t>
      </w:r>
      <w:r>
        <w:rPr>
          <w:rFonts w:cs="Arial" w:hint="eastAsia"/>
          <w:sz w:val="21"/>
          <w:szCs w:val="21"/>
        </w:rPr>
        <w:t>文件</w:t>
      </w:r>
      <w:r>
        <w:rPr>
          <w:rFonts w:hint="eastAsia"/>
          <w:sz w:val="21"/>
          <w:szCs w:val="21"/>
        </w:rPr>
        <w:t>。</w:t>
      </w:r>
    </w:p>
    <w:p w:rsidR="00DB6CAD" w:rsidRDefault="00167238">
      <w:pPr>
        <w:spacing w:line="440" w:lineRule="exac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3.1</w:t>
      </w:r>
    </w:p>
    <w:p w:rsidR="00C96324" w:rsidRPr="00DB6CAD" w:rsidRDefault="00167238" w:rsidP="00907EC2">
      <w:pPr>
        <w:pStyle w:val="ac"/>
        <w:spacing w:beforeLines="0" w:before="0" w:afterLines="0" w:after="0" w:line="440" w:lineRule="exact"/>
        <w:ind w:firstLineChars="196" w:firstLine="412"/>
        <w:rPr>
          <w:rFonts w:hAnsiTheme="minorHAnsi" w:cstheme="minorBidi"/>
          <w:szCs w:val="21"/>
        </w:rPr>
      </w:pPr>
      <w:r w:rsidRPr="00DB6CAD">
        <w:rPr>
          <w:rFonts w:hAnsiTheme="minorHAnsi" w:cstheme="minorBidi" w:hint="eastAsia"/>
          <w:szCs w:val="21"/>
        </w:rPr>
        <w:t xml:space="preserve">生产能力  </w:t>
      </w:r>
      <w:r w:rsidRPr="00DB6CAD">
        <w:rPr>
          <w:rFonts w:hAnsiTheme="minorHAnsi" w:cstheme="minorBidi"/>
          <w:szCs w:val="21"/>
        </w:rPr>
        <w:t>production capacity</w:t>
      </w:r>
    </w:p>
    <w:p w:rsidR="00C96324" w:rsidRPr="00DB6CAD" w:rsidRDefault="00167238" w:rsidP="00907EC2">
      <w:pPr>
        <w:pStyle w:val="aa"/>
        <w:spacing w:line="440" w:lineRule="exact"/>
        <w:ind w:firstLine="420"/>
        <w:rPr>
          <w:rFonts w:ascii="Times New Roman" w:cs="Times New Roman"/>
          <w:color w:val="FF0000"/>
        </w:rPr>
      </w:pPr>
      <w:r w:rsidRPr="00DB6CAD">
        <w:rPr>
          <w:rFonts w:ascii="Times New Roman" w:eastAsia="黑体" w:cs="Times New Roman"/>
          <w:szCs w:val="21"/>
        </w:rPr>
        <w:t>次</w:t>
      </w:r>
      <w:r w:rsidRPr="00DB6CAD">
        <w:rPr>
          <w:rFonts w:ascii="Times New Roman" w:eastAsia="黑体" w:cs="Times New Roman"/>
          <w:szCs w:val="21"/>
        </w:rPr>
        <w:t>/min</w:t>
      </w:r>
    </w:p>
    <w:p w:rsidR="00C96324" w:rsidRDefault="00167238">
      <w:pPr>
        <w:spacing w:line="440" w:lineRule="exact"/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sz w:val="21"/>
          <w:szCs w:val="21"/>
        </w:rPr>
        <w:t>单位时间内拣选机完成食品拣选的次数</w:t>
      </w:r>
      <w:r>
        <w:rPr>
          <w:rFonts w:hint="eastAsia"/>
          <w:color w:val="000000"/>
          <w:sz w:val="21"/>
          <w:szCs w:val="21"/>
        </w:rPr>
        <w:t>。</w:t>
      </w:r>
    </w:p>
    <w:p w:rsidR="00907EC2" w:rsidRPr="00E65568" w:rsidRDefault="00907EC2" w:rsidP="00907EC2">
      <w:pPr>
        <w:spacing w:line="440" w:lineRule="exact"/>
        <w:rPr>
          <w:rFonts w:ascii="黑体" w:eastAsia="黑体"/>
          <w:szCs w:val="21"/>
        </w:rPr>
      </w:pPr>
      <w:r w:rsidRPr="00E65568">
        <w:rPr>
          <w:rFonts w:ascii="黑体" w:eastAsia="黑体" w:hint="eastAsia"/>
          <w:szCs w:val="21"/>
        </w:rPr>
        <w:t>3.2</w:t>
      </w:r>
    </w:p>
    <w:p w:rsidR="00907EC2" w:rsidRPr="00E65568" w:rsidRDefault="00C74FB3" w:rsidP="00907EC2">
      <w:pPr>
        <w:pStyle w:val="ac"/>
        <w:spacing w:beforeLines="0" w:before="0" w:afterLines="0" w:after="0" w:line="440" w:lineRule="exact"/>
        <w:ind w:firstLineChars="196" w:firstLine="412"/>
        <w:rPr>
          <w:rFonts w:hAnsiTheme="minorHAnsi" w:cstheme="minorBidi"/>
          <w:szCs w:val="21"/>
        </w:rPr>
      </w:pPr>
      <w:r w:rsidRPr="00E65568">
        <w:rPr>
          <w:rFonts w:hAnsiTheme="minorHAnsi" w:cstheme="minorBidi" w:hint="eastAsia"/>
          <w:szCs w:val="21"/>
        </w:rPr>
        <w:t>称重质量</w:t>
      </w:r>
      <w:r w:rsidR="00907EC2" w:rsidRPr="00E65568">
        <w:rPr>
          <w:rFonts w:hAnsiTheme="minorHAnsi" w:cstheme="minorBidi" w:hint="eastAsia"/>
          <w:szCs w:val="21"/>
        </w:rPr>
        <w:t xml:space="preserve">  </w:t>
      </w:r>
      <w:r w:rsidRPr="00E65568">
        <w:rPr>
          <w:rFonts w:hAnsiTheme="minorHAnsi" w:cstheme="minorBidi"/>
          <w:szCs w:val="21"/>
        </w:rPr>
        <w:t>weighing</w:t>
      </w:r>
      <w:r w:rsidR="00907EC2" w:rsidRPr="00E65568">
        <w:rPr>
          <w:rFonts w:hAnsiTheme="minorHAnsi" w:cstheme="minorBidi"/>
          <w:szCs w:val="21"/>
        </w:rPr>
        <w:t xml:space="preserve"> </w:t>
      </w:r>
      <w:r w:rsidRPr="00E65568">
        <w:rPr>
          <w:rFonts w:hAnsiTheme="minorHAnsi" w:cstheme="minorBidi" w:hint="eastAsia"/>
          <w:szCs w:val="21"/>
        </w:rPr>
        <w:t>quality</w:t>
      </w:r>
    </w:p>
    <w:p w:rsidR="00907EC2" w:rsidRPr="00E65568" w:rsidRDefault="00C74FB3" w:rsidP="00907EC2">
      <w:pPr>
        <w:pStyle w:val="aa"/>
        <w:spacing w:line="440" w:lineRule="exact"/>
        <w:ind w:firstLine="420"/>
        <w:rPr>
          <w:rFonts w:ascii="Times New Roman" w:cs="Times New Roman"/>
        </w:rPr>
      </w:pPr>
      <w:proofErr w:type="gramStart"/>
      <w:r w:rsidRPr="00E65568">
        <w:rPr>
          <w:rFonts w:ascii="Times New Roman" w:eastAsia="黑体" w:cs="Times New Roman" w:hint="eastAsia"/>
          <w:szCs w:val="21"/>
        </w:rPr>
        <w:t>kg</w:t>
      </w:r>
      <w:proofErr w:type="gramEnd"/>
    </w:p>
    <w:p w:rsidR="00907EC2" w:rsidRPr="00E65568" w:rsidRDefault="00C74FB3" w:rsidP="00907EC2">
      <w:pPr>
        <w:spacing w:line="440" w:lineRule="exact"/>
        <w:ind w:firstLineChars="200" w:firstLine="420"/>
        <w:rPr>
          <w:sz w:val="21"/>
          <w:szCs w:val="21"/>
        </w:rPr>
      </w:pPr>
      <w:r w:rsidRPr="00E65568">
        <w:rPr>
          <w:rFonts w:hint="eastAsia"/>
          <w:sz w:val="21"/>
          <w:szCs w:val="21"/>
        </w:rPr>
        <w:t>拣选机称重的</w:t>
      </w:r>
      <w:r w:rsidR="00907EC2" w:rsidRPr="00E65568">
        <w:rPr>
          <w:rFonts w:hint="eastAsia"/>
          <w:sz w:val="21"/>
          <w:szCs w:val="21"/>
        </w:rPr>
        <w:t>单</w:t>
      </w:r>
      <w:r w:rsidRPr="00E65568">
        <w:rPr>
          <w:rFonts w:hint="eastAsia"/>
          <w:sz w:val="21"/>
          <w:szCs w:val="21"/>
        </w:rPr>
        <w:t>个食品</w:t>
      </w:r>
      <w:r w:rsidR="004E0639" w:rsidRPr="00E65568">
        <w:rPr>
          <w:rFonts w:hint="eastAsia"/>
          <w:sz w:val="21"/>
          <w:szCs w:val="21"/>
        </w:rPr>
        <w:t>的</w:t>
      </w:r>
      <w:r w:rsidR="00D94F2E" w:rsidRPr="00E65568">
        <w:rPr>
          <w:rFonts w:hint="eastAsia"/>
          <w:sz w:val="21"/>
          <w:szCs w:val="21"/>
        </w:rPr>
        <w:t>最大</w:t>
      </w:r>
      <w:r w:rsidRPr="00E65568">
        <w:rPr>
          <w:rFonts w:hint="eastAsia"/>
          <w:sz w:val="21"/>
          <w:szCs w:val="21"/>
        </w:rPr>
        <w:t>质量</w:t>
      </w:r>
      <w:r w:rsidR="00907EC2" w:rsidRPr="00E65568">
        <w:rPr>
          <w:rFonts w:hint="eastAsia"/>
          <w:sz w:val="21"/>
          <w:szCs w:val="21"/>
        </w:rPr>
        <w:t>。</w:t>
      </w:r>
    </w:p>
    <w:p w:rsidR="00DB6CAD" w:rsidRDefault="00167238">
      <w:pPr>
        <w:spacing w:line="440" w:lineRule="exact"/>
        <w:rPr>
          <w:rFonts w:ascii="黑体" w:eastAsia="黑体"/>
        </w:rPr>
      </w:pPr>
      <w:r>
        <w:rPr>
          <w:rFonts w:ascii="黑体" w:eastAsia="黑体" w:hint="eastAsia"/>
        </w:rPr>
        <w:t>3.</w:t>
      </w:r>
      <w:r w:rsidR="004E0639">
        <w:rPr>
          <w:rFonts w:ascii="黑体" w:eastAsia="黑体" w:hint="eastAsia"/>
        </w:rPr>
        <w:t>3</w:t>
      </w:r>
    </w:p>
    <w:p w:rsidR="00C96324" w:rsidRPr="00DB6CAD" w:rsidRDefault="00167238" w:rsidP="00DB6CAD">
      <w:pPr>
        <w:pStyle w:val="ac"/>
        <w:spacing w:beforeLines="0" w:before="0" w:afterLines="0" w:after="0" w:line="440" w:lineRule="exact"/>
        <w:ind w:firstLineChars="196" w:firstLine="412"/>
        <w:rPr>
          <w:rFonts w:hAnsiTheme="minorHAnsi" w:cstheme="minorBidi"/>
          <w:szCs w:val="21"/>
        </w:rPr>
      </w:pPr>
      <w:r w:rsidRPr="00DB6CAD">
        <w:rPr>
          <w:rFonts w:hAnsiTheme="minorHAnsi" w:cstheme="minorBidi" w:hint="eastAsia"/>
          <w:szCs w:val="21"/>
        </w:rPr>
        <w:t>平均无故障工作时间</w:t>
      </w:r>
      <w:r w:rsidR="00DB6CAD" w:rsidRPr="00DB6CAD">
        <w:rPr>
          <w:rFonts w:hAnsiTheme="minorHAnsi" w:cstheme="minorBidi" w:hint="eastAsia"/>
          <w:szCs w:val="21"/>
        </w:rPr>
        <w:t xml:space="preserve">  </w:t>
      </w:r>
      <w:r w:rsidRPr="00DB6CAD">
        <w:rPr>
          <w:rFonts w:hAnsiTheme="minorHAnsi" w:cstheme="minorBidi" w:hint="eastAsia"/>
          <w:szCs w:val="21"/>
        </w:rPr>
        <w:t>mean time between failure</w:t>
      </w:r>
    </w:p>
    <w:p w:rsidR="00DB6CAD" w:rsidRPr="00DB6CAD" w:rsidRDefault="00DB6CAD" w:rsidP="00DB6CAD">
      <w:pPr>
        <w:tabs>
          <w:tab w:val="center" w:pos="4201"/>
          <w:tab w:val="right" w:leader="dot" w:pos="9298"/>
        </w:tabs>
        <w:autoSpaceDE w:val="0"/>
        <w:autoSpaceDN w:val="0"/>
        <w:spacing w:line="440" w:lineRule="exact"/>
        <w:ind w:firstLineChars="200" w:firstLine="482"/>
        <w:rPr>
          <w:rFonts w:ascii="Times New Roman" w:eastAsia="方正姚体" w:cs="Times New Roman"/>
          <w:b/>
          <w:szCs w:val="20"/>
        </w:rPr>
      </w:pPr>
      <w:r w:rsidRPr="00DB6CAD">
        <w:rPr>
          <w:rFonts w:ascii="Times New Roman" w:eastAsia="方正姚体" w:cs="Times New Roman"/>
          <w:b/>
          <w:i/>
          <w:szCs w:val="20"/>
        </w:rPr>
        <w:t xml:space="preserve">MTBF  </w:t>
      </w:r>
    </w:p>
    <w:p w:rsidR="00DB6CAD" w:rsidRPr="00DB6CAD" w:rsidRDefault="00DB6CAD" w:rsidP="00DB6CAD">
      <w:pPr>
        <w:tabs>
          <w:tab w:val="center" w:pos="4201"/>
          <w:tab w:val="right" w:leader="dot" w:pos="9298"/>
        </w:tabs>
        <w:autoSpaceDE w:val="0"/>
        <w:autoSpaceDN w:val="0"/>
        <w:spacing w:line="440" w:lineRule="exact"/>
        <w:ind w:firstLineChars="200" w:firstLine="480"/>
        <w:rPr>
          <w:rFonts w:ascii="Times New Roman" w:eastAsia="方正姚体" w:cs="Times New Roman"/>
          <w:b/>
          <w:sz w:val="18"/>
          <w:szCs w:val="18"/>
        </w:rPr>
      </w:pPr>
      <w:proofErr w:type="gramStart"/>
      <w:r w:rsidRPr="00DB6CAD">
        <w:rPr>
          <w:rFonts w:ascii="Times New Roman" w:eastAsia="方正姚体" w:cs="Times New Roman"/>
          <w:szCs w:val="20"/>
        </w:rPr>
        <w:t>h</w:t>
      </w:r>
      <w:proofErr w:type="gramEnd"/>
    </w:p>
    <w:p w:rsidR="00C96324" w:rsidRDefault="00167238">
      <w:pPr>
        <w:pStyle w:val="a9"/>
        <w:widowControl w:val="0"/>
        <w:spacing w:line="440" w:lineRule="exact"/>
        <w:ind w:firstLineChars="200" w:firstLine="420"/>
        <w:rPr>
          <w:rFonts w:ascii="宋体" w:eastAsia="宋体"/>
          <w:color w:val="000000"/>
          <w:szCs w:val="21"/>
        </w:rPr>
      </w:pPr>
      <w:r>
        <w:rPr>
          <w:rFonts w:ascii="宋体" w:eastAsia="宋体" w:hint="eastAsia"/>
          <w:szCs w:val="21"/>
        </w:rPr>
        <w:t>拣选机</w:t>
      </w:r>
      <w:r>
        <w:rPr>
          <w:rFonts w:ascii="宋体" w:eastAsia="宋体"/>
          <w:color w:val="000000"/>
          <w:szCs w:val="21"/>
        </w:rPr>
        <w:t>相邻两次故障之间工作时间的平均值，</w:t>
      </w:r>
      <w:r>
        <w:rPr>
          <w:rFonts w:ascii="宋体" w:eastAsia="宋体" w:hint="eastAsia"/>
          <w:color w:val="000000"/>
          <w:szCs w:val="21"/>
        </w:rPr>
        <w:t>即拣选</w:t>
      </w:r>
      <w:r>
        <w:rPr>
          <w:rFonts w:ascii="宋体" w:eastAsia="宋体" w:hint="eastAsia"/>
          <w:szCs w:val="21"/>
        </w:rPr>
        <w:t>机</w:t>
      </w:r>
      <w:r>
        <w:rPr>
          <w:rFonts w:ascii="宋体" w:eastAsia="宋体"/>
          <w:color w:val="000000"/>
          <w:szCs w:val="21"/>
        </w:rPr>
        <w:t>在总的使用阶段累计工作时间与故障次数的比值。</w:t>
      </w:r>
    </w:p>
    <w:p w:rsidR="008762AF" w:rsidRDefault="00167238">
      <w:pPr>
        <w:spacing w:line="440" w:lineRule="exact"/>
        <w:rPr>
          <w:rFonts w:ascii="黑体" w:eastAsia="黑体" w:cs="Arial"/>
          <w:sz w:val="21"/>
          <w:szCs w:val="21"/>
        </w:rPr>
      </w:pPr>
      <w:r>
        <w:rPr>
          <w:rFonts w:ascii="黑体" w:eastAsia="黑体" w:cs="Arial" w:hint="eastAsia"/>
          <w:sz w:val="21"/>
          <w:szCs w:val="21"/>
        </w:rPr>
        <w:t>3.</w:t>
      </w:r>
      <w:r w:rsidR="004E0639">
        <w:rPr>
          <w:rFonts w:ascii="黑体" w:eastAsia="黑体" w:cs="Arial" w:hint="eastAsia"/>
          <w:sz w:val="21"/>
          <w:szCs w:val="21"/>
        </w:rPr>
        <w:t>4</w:t>
      </w:r>
    </w:p>
    <w:p w:rsidR="00C96324" w:rsidRPr="008762AF" w:rsidRDefault="00167238" w:rsidP="008762AF">
      <w:pPr>
        <w:spacing w:line="440" w:lineRule="exact"/>
        <w:ind w:firstLineChars="200" w:firstLine="420"/>
        <w:rPr>
          <w:rFonts w:ascii="黑体" w:eastAsia="黑体" w:hAnsiTheme="minorHAnsi" w:cstheme="minorBidi"/>
          <w:sz w:val="21"/>
          <w:szCs w:val="21"/>
        </w:rPr>
      </w:pPr>
      <w:r w:rsidRPr="008762AF">
        <w:rPr>
          <w:rFonts w:ascii="黑体" w:eastAsia="黑体" w:hAnsiTheme="minorHAnsi" w:cstheme="minorBidi" w:hint="eastAsia"/>
          <w:sz w:val="21"/>
          <w:szCs w:val="21"/>
        </w:rPr>
        <w:t xml:space="preserve">拣选等级  </w:t>
      </w:r>
      <w:r w:rsidRPr="008762AF">
        <w:rPr>
          <w:rFonts w:ascii="黑体" w:eastAsia="黑体" w:hAnsiTheme="minorHAnsi" w:cstheme="minorBidi"/>
          <w:sz w:val="21"/>
          <w:szCs w:val="21"/>
        </w:rPr>
        <w:t>Sorting grade</w:t>
      </w:r>
    </w:p>
    <w:p w:rsidR="00C96324" w:rsidRDefault="00167238" w:rsidP="00D04860">
      <w:pPr>
        <w:pStyle w:val="aa"/>
        <w:spacing w:line="440" w:lineRule="exact"/>
        <w:ind w:firstLine="420"/>
        <w:rPr>
          <w:szCs w:val="21"/>
        </w:rPr>
      </w:pPr>
      <w:r>
        <w:rPr>
          <w:rFonts w:hint="eastAsia"/>
          <w:szCs w:val="21"/>
        </w:rPr>
        <w:t>按照分拣食品的质量,由小到大分为多个不同规格。</w:t>
      </w:r>
    </w:p>
    <w:p w:rsidR="008762AF" w:rsidRDefault="00167238">
      <w:pPr>
        <w:pStyle w:val="aa"/>
        <w:spacing w:line="440" w:lineRule="exact"/>
        <w:ind w:firstLineChars="0" w:firstLine="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3.</w:t>
      </w:r>
      <w:r w:rsidR="004E0639">
        <w:rPr>
          <w:rFonts w:ascii="黑体" w:eastAsia="黑体" w:hint="eastAsia"/>
          <w:szCs w:val="21"/>
        </w:rPr>
        <w:t>5</w:t>
      </w:r>
      <w:r>
        <w:rPr>
          <w:rFonts w:ascii="黑体" w:eastAsia="黑体" w:hint="eastAsia"/>
          <w:szCs w:val="21"/>
        </w:rPr>
        <w:t xml:space="preserve"> </w:t>
      </w:r>
    </w:p>
    <w:p w:rsidR="00C96324" w:rsidRPr="008762AF" w:rsidRDefault="00167238" w:rsidP="008762AF">
      <w:pPr>
        <w:spacing w:line="440" w:lineRule="exact"/>
        <w:ind w:firstLineChars="200" w:firstLine="420"/>
        <w:rPr>
          <w:rFonts w:ascii="黑体" w:eastAsia="黑体" w:hAnsiTheme="minorHAnsi" w:cstheme="minorBidi"/>
          <w:sz w:val="21"/>
          <w:szCs w:val="21"/>
        </w:rPr>
      </w:pPr>
      <w:r w:rsidRPr="008762AF">
        <w:rPr>
          <w:rFonts w:ascii="黑体" w:eastAsia="黑体" w:hAnsiTheme="minorHAnsi" w:cstheme="minorBidi" w:hint="eastAsia"/>
          <w:sz w:val="21"/>
          <w:szCs w:val="21"/>
        </w:rPr>
        <w:t xml:space="preserve">拣选精度 </w:t>
      </w:r>
      <w:r w:rsidRPr="008762AF">
        <w:rPr>
          <w:rFonts w:ascii="黑体" w:eastAsia="黑体" w:hAnsiTheme="minorHAnsi" w:cstheme="minorBidi"/>
          <w:sz w:val="21"/>
          <w:szCs w:val="21"/>
        </w:rPr>
        <w:t>Picking accuracy</w:t>
      </w:r>
    </w:p>
    <w:p w:rsidR="008762AF" w:rsidRPr="008762AF" w:rsidRDefault="008762AF" w:rsidP="008762AF">
      <w:pPr>
        <w:tabs>
          <w:tab w:val="center" w:pos="4201"/>
          <w:tab w:val="right" w:leader="dot" w:pos="9298"/>
        </w:tabs>
        <w:autoSpaceDE w:val="0"/>
        <w:autoSpaceDN w:val="0"/>
        <w:spacing w:line="440" w:lineRule="exact"/>
        <w:ind w:firstLineChars="200" w:firstLine="480"/>
        <w:rPr>
          <w:rFonts w:ascii="Times New Roman" w:eastAsia="方正姚体" w:cs="Times New Roman"/>
          <w:szCs w:val="20"/>
        </w:rPr>
      </w:pPr>
      <w:r w:rsidRPr="008762AF">
        <w:rPr>
          <w:rFonts w:ascii="Times New Roman" w:eastAsia="方正姚体" w:cs="Times New Roman"/>
          <w:szCs w:val="20"/>
        </w:rPr>
        <w:t>%</w:t>
      </w:r>
    </w:p>
    <w:p w:rsidR="00C96324" w:rsidRDefault="00167238">
      <w:pPr>
        <w:pStyle w:val="aa"/>
        <w:spacing w:line="440" w:lineRule="exact"/>
        <w:ind w:leftChars="150" w:left="360" w:firstLineChars="50" w:firstLine="105"/>
        <w:rPr>
          <w:szCs w:val="21"/>
        </w:rPr>
      </w:pPr>
      <w:r>
        <w:rPr>
          <w:rFonts w:hint="eastAsia"/>
          <w:szCs w:val="21"/>
        </w:rPr>
        <w:t>食品经拣选机拣选后，每个等级合格的质量与总质量的比值。</w:t>
      </w:r>
    </w:p>
    <w:p w:rsidR="00777E16" w:rsidRDefault="00167238">
      <w:pPr>
        <w:pStyle w:val="aa"/>
        <w:spacing w:line="440" w:lineRule="exact"/>
        <w:ind w:firstLineChars="0" w:firstLine="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3.</w:t>
      </w:r>
      <w:r w:rsidR="004E0639">
        <w:rPr>
          <w:rFonts w:ascii="黑体" w:eastAsia="黑体" w:hint="eastAsia"/>
          <w:szCs w:val="21"/>
        </w:rPr>
        <w:t>6</w:t>
      </w:r>
      <w:r>
        <w:rPr>
          <w:rFonts w:ascii="黑体" w:eastAsia="黑体" w:hint="eastAsia"/>
          <w:szCs w:val="21"/>
        </w:rPr>
        <w:t xml:space="preserve"> </w:t>
      </w:r>
    </w:p>
    <w:p w:rsidR="00C96324" w:rsidRPr="00777E16" w:rsidRDefault="00167238" w:rsidP="00777E16">
      <w:pPr>
        <w:spacing w:line="440" w:lineRule="exact"/>
        <w:ind w:firstLineChars="200" w:firstLine="420"/>
        <w:rPr>
          <w:rFonts w:ascii="黑体" w:eastAsia="黑体" w:hAnsiTheme="minorHAnsi" w:cstheme="minorBidi"/>
          <w:sz w:val="21"/>
          <w:szCs w:val="21"/>
        </w:rPr>
      </w:pPr>
      <w:r w:rsidRPr="00777E16">
        <w:rPr>
          <w:rFonts w:ascii="黑体" w:eastAsia="黑体" w:hAnsiTheme="minorHAnsi" w:cstheme="minorBidi" w:hint="eastAsia"/>
          <w:sz w:val="21"/>
          <w:szCs w:val="21"/>
        </w:rPr>
        <w:t xml:space="preserve">破损率  </w:t>
      </w:r>
      <w:r w:rsidRPr="00777E16">
        <w:rPr>
          <w:rFonts w:ascii="黑体" w:eastAsia="黑体" w:hAnsiTheme="minorHAnsi" w:cstheme="minorBidi"/>
          <w:sz w:val="21"/>
          <w:szCs w:val="21"/>
        </w:rPr>
        <w:t>Rate of broken skin</w:t>
      </w:r>
    </w:p>
    <w:p w:rsidR="00945463" w:rsidRPr="00945463" w:rsidRDefault="00945463" w:rsidP="00945463">
      <w:pPr>
        <w:tabs>
          <w:tab w:val="center" w:pos="4201"/>
          <w:tab w:val="right" w:leader="dot" w:pos="9298"/>
        </w:tabs>
        <w:autoSpaceDE w:val="0"/>
        <w:autoSpaceDN w:val="0"/>
        <w:spacing w:line="440" w:lineRule="exact"/>
        <w:ind w:firstLineChars="200" w:firstLine="480"/>
        <w:rPr>
          <w:rFonts w:ascii="Times New Roman" w:eastAsia="方正姚体" w:cs="Times New Roman"/>
          <w:szCs w:val="20"/>
        </w:rPr>
      </w:pPr>
      <w:r w:rsidRPr="00945463">
        <w:rPr>
          <w:rFonts w:ascii="Times New Roman" w:eastAsia="方正姚体" w:cs="Times New Roman"/>
          <w:szCs w:val="20"/>
        </w:rPr>
        <w:t>%</w:t>
      </w:r>
    </w:p>
    <w:p w:rsidR="00C96324" w:rsidRDefault="00167238" w:rsidP="00D04860">
      <w:pPr>
        <w:pStyle w:val="aa"/>
        <w:spacing w:line="440" w:lineRule="exact"/>
        <w:ind w:firstLine="420"/>
        <w:rPr>
          <w:color w:val="FF0000"/>
          <w:szCs w:val="21"/>
        </w:rPr>
      </w:pPr>
      <w:r>
        <w:rPr>
          <w:rFonts w:hint="eastAsia"/>
          <w:szCs w:val="21"/>
        </w:rPr>
        <w:t>在正常工作条件下，拣选机在拣选过程中，受机械损伤（食品表面破损面积累计超过</w:t>
      </w:r>
      <w:r>
        <w:rPr>
          <w:rFonts w:ascii="Times New Roman" w:cs="Times New Roman"/>
          <w:szCs w:val="21"/>
        </w:rPr>
        <w:t>1cm</w:t>
      </w:r>
      <w:r>
        <w:rPr>
          <w:rFonts w:ascii="Times New Roman" w:cs="Times New Roman"/>
          <w:szCs w:val="21"/>
          <w:vertAlign w:val="superscript"/>
        </w:rPr>
        <w:t>2</w:t>
      </w:r>
      <w:r>
        <w:rPr>
          <w:rFonts w:hint="eastAsia"/>
          <w:szCs w:val="21"/>
        </w:rPr>
        <w:t>）的质量与总质量的比值。</w:t>
      </w:r>
    </w:p>
    <w:p w:rsidR="00777E16" w:rsidRDefault="00167238">
      <w:pPr>
        <w:pStyle w:val="aa"/>
        <w:spacing w:line="440" w:lineRule="exact"/>
        <w:ind w:firstLineChars="0" w:firstLine="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3.</w:t>
      </w:r>
      <w:r w:rsidR="004E0639">
        <w:rPr>
          <w:rFonts w:ascii="黑体" w:eastAsia="黑体" w:hint="eastAsia"/>
          <w:szCs w:val="21"/>
        </w:rPr>
        <w:t>7</w:t>
      </w:r>
      <w:r>
        <w:rPr>
          <w:rFonts w:ascii="黑体" w:eastAsia="黑体" w:hint="eastAsia"/>
          <w:szCs w:val="21"/>
        </w:rPr>
        <w:t xml:space="preserve"> </w:t>
      </w:r>
    </w:p>
    <w:p w:rsidR="00C96324" w:rsidRPr="00777E16" w:rsidRDefault="00167238" w:rsidP="00777E16">
      <w:pPr>
        <w:spacing w:line="440" w:lineRule="exact"/>
        <w:ind w:firstLineChars="200" w:firstLine="420"/>
        <w:rPr>
          <w:rFonts w:ascii="黑体" w:eastAsia="黑体" w:hAnsiTheme="minorHAnsi" w:cstheme="minorBidi"/>
          <w:sz w:val="21"/>
          <w:szCs w:val="21"/>
        </w:rPr>
      </w:pPr>
      <w:r w:rsidRPr="00777E16">
        <w:rPr>
          <w:rFonts w:ascii="黑体" w:eastAsia="黑体" w:hAnsiTheme="minorHAnsi" w:cstheme="minorBidi" w:hint="eastAsia"/>
          <w:sz w:val="21"/>
          <w:szCs w:val="21"/>
        </w:rPr>
        <w:t xml:space="preserve">故障  </w:t>
      </w:r>
      <w:r w:rsidRPr="00777E16">
        <w:rPr>
          <w:rFonts w:ascii="黑体" w:eastAsia="黑体" w:hAnsiTheme="minorHAnsi" w:cstheme="minorBidi"/>
          <w:sz w:val="21"/>
          <w:szCs w:val="21"/>
        </w:rPr>
        <w:t>fault</w:t>
      </w:r>
    </w:p>
    <w:p w:rsidR="00C96324" w:rsidRDefault="00167238">
      <w:pPr>
        <w:pStyle w:val="aa"/>
        <w:spacing w:line="440" w:lineRule="exact"/>
        <w:ind w:leftChars="150" w:left="360" w:firstLineChars="50" w:firstLine="105"/>
        <w:rPr>
          <w:szCs w:val="21"/>
        </w:rPr>
      </w:pPr>
      <w:r>
        <w:rPr>
          <w:rFonts w:hint="eastAsia"/>
          <w:szCs w:val="21"/>
        </w:rPr>
        <w:t>产品不能执行预定功能的状态（预防性维护除外）。</w:t>
      </w:r>
    </w:p>
    <w:p w:rsidR="00777E16" w:rsidRDefault="00167238">
      <w:pPr>
        <w:pStyle w:val="aa"/>
        <w:spacing w:line="420" w:lineRule="exact"/>
        <w:ind w:firstLineChars="0" w:firstLine="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3.</w:t>
      </w:r>
      <w:r w:rsidR="004E0639">
        <w:rPr>
          <w:rFonts w:ascii="黑体" w:eastAsia="黑体" w:hint="eastAsia"/>
          <w:szCs w:val="21"/>
        </w:rPr>
        <w:t>8</w:t>
      </w:r>
      <w:r>
        <w:rPr>
          <w:rFonts w:ascii="黑体" w:eastAsia="黑体" w:hint="eastAsia"/>
          <w:szCs w:val="21"/>
        </w:rPr>
        <w:t xml:space="preserve"> </w:t>
      </w:r>
    </w:p>
    <w:p w:rsidR="00C96324" w:rsidRPr="00777E16" w:rsidRDefault="00167238" w:rsidP="00777E16">
      <w:pPr>
        <w:spacing w:line="440" w:lineRule="exact"/>
        <w:ind w:firstLineChars="200" w:firstLine="420"/>
        <w:rPr>
          <w:rFonts w:ascii="黑体" w:eastAsia="黑体" w:hAnsiTheme="minorHAnsi" w:cstheme="minorBidi"/>
          <w:sz w:val="21"/>
          <w:szCs w:val="21"/>
        </w:rPr>
      </w:pPr>
      <w:r w:rsidRPr="00777E16">
        <w:rPr>
          <w:rFonts w:ascii="黑体" w:eastAsia="黑体" w:hAnsiTheme="minorHAnsi" w:cstheme="minorBidi" w:hint="eastAsia"/>
          <w:sz w:val="21"/>
          <w:szCs w:val="21"/>
        </w:rPr>
        <w:t>死区  dead space</w:t>
      </w:r>
    </w:p>
    <w:p w:rsidR="00777E16" w:rsidRDefault="00167238">
      <w:pPr>
        <w:pStyle w:val="aa"/>
        <w:spacing w:line="420" w:lineRule="exact"/>
        <w:ind w:firstLineChars="0" w:firstLine="420"/>
        <w:rPr>
          <w:szCs w:val="21"/>
        </w:rPr>
      </w:pPr>
      <w:r>
        <w:rPr>
          <w:rFonts w:hint="eastAsia"/>
          <w:szCs w:val="21"/>
        </w:rPr>
        <w:t>清洗介质或清洗物不能到达的区域。在清洗过程中，产品、清洗剂、消毒剂或污物可能陷入、存留其中或不能被完全清除的区域。</w:t>
      </w:r>
    </w:p>
    <w:p w:rsidR="00C96324" w:rsidRDefault="00167238" w:rsidP="00D07C38">
      <w:pPr>
        <w:pStyle w:val="aa"/>
        <w:spacing w:line="420" w:lineRule="exact"/>
        <w:ind w:firstLineChars="0" w:firstLine="420"/>
        <w:rPr>
          <w:rFonts w:ascii="黑体" w:eastAsia="黑体"/>
          <w:bCs/>
          <w:szCs w:val="21"/>
        </w:rPr>
      </w:pPr>
      <w:r>
        <w:rPr>
          <w:rFonts w:hint="eastAsia"/>
          <w:szCs w:val="21"/>
          <w:shd w:val="clear" w:color="auto" w:fill="FFFFFF"/>
        </w:rPr>
        <w:t>[</w:t>
      </w:r>
      <w:r>
        <w:rPr>
          <w:rFonts w:cs="Times New Roman"/>
          <w:szCs w:val="21"/>
        </w:rPr>
        <w:t>GB/T</w:t>
      </w:r>
      <w:r w:rsidR="00777E16">
        <w:rPr>
          <w:rFonts w:cs="Times New Roman" w:hint="eastAsia"/>
          <w:szCs w:val="21"/>
        </w:rPr>
        <w:t xml:space="preserve">  </w:t>
      </w:r>
      <w:r>
        <w:rPr>
          <w:rFonts w:cs="Times New Roman"/>
          <w:szCs w:val="21"/>
          <w:shd w:val="clear" w:color="auto" w:fill="FFFFFF"/>
        </w:rPr>
        <w:t>19891-2005，定义3.9</w:t>
      </w:r>
      <w:r>
        <w:rPr>
          <w:rFonts w:hint="eastAsia"/>
          <w:szCs w:val="21"/>
          <w:shd w:val="clear" w:color="auto" w:fill="FFFFFF"/>
        </w:rPr>
        <w:t>]</w:t>
      </w:r>
      <w:bookmarkStart w:id="7" w:name="_Toc260382858"/>
    </w:p>
    <w:p w:rsidR="00C96324" w:rsidRDefault="00167238">
      <w:pPr>
        <w:pStyle w:val="1"/>
        <w:spacing w:beforeLines="50" w:before="163" w:afterLines="50" w:after="163" w:line="420" w:lineRule="exact"/>
        <w:jc w:val="both"/>
        <w:rPr>
          <w:rFonts w:ascii="黑体" w:eastAsia="黑体"/>
          <w:b w:val="0"/>
          <w:sz w:val="21"/>
          <w:szCs w:val="21"/>
        </w:rPr>
      </w:pPr>
      <w:r>
        <w:rPr>
          <w:rFonts w:ascii="黑体" w:eastAsia="黑体" w:hint="eastAsia"/>
          <w:b w:val="0"/>
          <w:sz w:val="21"/>
          <w:szCs w:val="21"/>
        </w:rPr>
        <w:t>4  型号与基本参数</w:t>
      </w:r>
      <w:bookmarkEnd w:id="7"/>
    </w:p>
    <w:p w:rsidR="00C96324" w:rsidRDefault="00167238">
      <w:pPr>
        <w:spacing w:line="420" w:lineRule="exact"/>
        <w:rPr>
          <w:rFonts w:ascii="黑体" w:eastAsia="黑体" w:cs="Arial"/>
          <w:sz w:val="21"/>
          <w:szCs w:val="21"/>
        </w:rPr>
      </w:pPr>
      <w:r>
        <w:rPr>
          <w:rFonts w:ascii="黑体" w:eastAsia="黑体" w:cs="Arial" w:hint="eastAsia"/>
          <w:sz w:val="21"/>
          <w:szCs w:val="21"/>
        </w:rPr>
        <w:t>4.1  型号</w:t>
      </w:r>
    </w:p>
    <w:p w:rsidR="00C96324" w:rsidRDefault="00167238">
      <w:pPr>
        <w:spacing w:line="42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拣选机型号编制应考虑产品的物料特征，产品名称代号应符合</w:t>
      </w:r>
      <w:r>
        <w:rPr>
          <w:sz w:val="21"/>
          <w:szCs w:val="21"/>
        </w:rPr>
        <w:t>GB/T7311</w:t>
      </w:r>
      <w:r>
        <w:rPr>
          <w:rFonts w:hint="eastAsia"/>
          <w:sz w:val="21"/>
          <w:szCs w:val="21"/>
        </w:rPr>
        <w:t>的规定。其中，产品主要名称代号用“拣选（机）”拼音字母“</w:t>
      </w:r>
      <w:r>
        <w:rPr>
          <w:sz w:val="21"/>
          <w:szCs w:val="21"/>
        </w:rPr>
        <w:t>J</w:t>
      </w:r>
      <w:r>
        <w:rPr>
          <w:rFonts w:hint="eastAsia"/>
          <w:sz w:val="21"/>
          <w:szCs w:val="21"/>
        </w:rPr>
        <w:t>X”居首表示，第一辅助名称代号用“称重”拼音字母“CZ”居第二位表示，第二辅助名称代号用“食（品）”拼音字母“S”居第三位表示。其型号编制形式如下：</w:t>
      </w:r>
      <w:bookmarkStart w:id="8" w:name="_Toc259090551"/>
      <w:bookmarkStart w:id="9" w:name="_Toc260382924"/>
      <w:bookmarkStart w:id="10" w:name="_Toc245283230"/>
      <w:bookmarkStart w:id="11" w:name="_Toc245282953"/>
    </w:p>
    <w:p w:rsidR="00C96324" w:rsidRDefault="00167238">
      <w:pPr>
        <w:spacing w:line="440" w:lineRule="exact"/>
        <w:outlineLvl w:val="0"/>
        <w:rPr>
          <w:color w:val="0000FF"/>
          <w:szCs w:val="21"/>
        </w:rPr>
      </w:pPr>
      <w:r>
        <w:rPr>
          <w:rFonts w:ascii="黑体" w:eastAsia="黑体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298" distR="114298" simplePos="0" relativeHeight="51" behindDoc="0" locked="0" layoutInCell="1" hidden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309880</wp:posOffset>
                </wp:positionV>
                <wp:extent cx="952" cy="1259840"/>
                <wp:effectExtent l="0" t="0" r="0" b="0"/>
                <wp:wrapNone/>
                <wp:docPr id="10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" cy="1259840"/>
                        </a:xfrm>
                        <a:custGeom>
                          <a:avLst/>
                          <a:gdLst>
                            <a:gd name="T1" fmla="*/ 0 w 21600"/>
                            <a:gd name="T2" fmla="*/ 0 h 21600"/>
                            <a:gd name="T3" fmla="*/ 21602 w 21600"/>
                            <a:gd name="T4" fmla="*/ 21600 h 21600"/>
                          </a:gdLst>
                          <a:ahLst/>
                          <a:cxnLst/>
                          <a:rect l="T1" t="T2" r="T3" b="T4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type="#_x0000_t100" id=" 11" o:spid="_x0000_s11" filled="f" stroked="t" adj="0,0,0" style="position:absolute;margin-left:81.0pt;margin-top:24.4pt;width:0.074997716pt;height:99.2pt;z-index:51;mso-position-horizontal:absolute;mso-position-vertical:absolute;mso-wrap-distance-left:8.999863pt;mso-wrap-distance-right:8.999863pt;">
                <v:stroke color="#000000"/>
              </v:shape>
            </w:pict>
          </mc:Fallback>
        </mc:AlternateContent>
      </w:r>
      <w:r>
        <w:rPr>
          <w:noProof/>
          <w:color w:val="0000FF"/>
          <w:szCs w:val="21"/>
        </w:rPr>
        <mc:AlternateContent>
          <mc:Choice Requires="wps">
            <w:drawing>
              <wp:anchor distT="0" distB="0" distL="114298" distR="114298" simplePos="0" relativeHeight="53" behindDoc="0" locked="0" layoutInCell="1" hidden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114935</wp:posOffset>
                </wp:positionV>
                <wp:extent cx="228600" cy="198120"/>
                <wp:effectExtent l="0" t="0" r="0" b="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type="#_x0000_t1" id="矩形 13" o:spid="_x0000_s13" fillcolor="#FFFFFF" stroked="t" style="position:absolute;margin-left:153.0pt;margin-top:9.05pt;width:18.0pt;height:15.6pt;z-index:53;mso-position-horizontal:absolute;mso-position-vertical:absolute;mso-wrap-distance-left:8.999863pt;mso-wrap-distance-right:8.999863pt;">
                <v:stroke color="#000000"/>
              </v:rect>
            </w:pict>
          </mc:Fallback>
        </mc:AlternateContent>
      </w:r>
      <w:r>
        <w:rPr>
          <w:noProof/>
          <w:color w:val="0000FF"/>
          <w:szCs w:val="21"/>
        </w:rPr>
        <mc:AlternateContent>
          <mc:Choice Requires="wps">
            <w:drawing>
              <wp:anchor distT="0" distB="0" distL="114298" distR="114298" simplePos="0" relativeHeight="49" behindDoc="0" locked="0" layoutInCell="1" hidden="0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114300</wp:posOffset>
                </wp:positionV>
                <wp:extent cx="457200" cy="198119"/>
                <wp:effectExtent l="0" t="0" r="0" b="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98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type="#_x0000_t1" id="矩形 15" o:spid="_x0000_s15" fillcolor="#FFFFFF" stroked="t" style="position:absolute;margin-left:24.75pt;margin-top:9.0pt;width:36.0pt;height:15.599999pt;z-index:49;mso-position-horizontal:absolute;mso-position-vertical:absolute;mso-wrap-distance-left:8.999863pt;mso-wrap-distance-right:8.999863pt;">
                <v:stroke color="#000000"/>
              </v:rect>
            </w:pict>
          </mc:Fallback>
        </mc:AlternateContent>
      </w:r>
      <w:r>
        <w:rPr>
          <w:noProof/>
          <w:color w:val="0000FF"/>
          <w:szCs w:val="21"/>
        </w:rPr>
        <mc:AlternateContent>
          <mc:Choice Requires="wps">
            <w:drawing>
              <wp:anchor distT="0" distB="0" distL="114298" distR="114298" simplePos="0" relativeHeight="50" behindDoc="0" locked="0" layoutInCell="1" hidden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117475</wp:posOffset>
                </wp:positionV>
                <wp:extent cx="228600" cy="198120"/>
                <wp:effectExtent l="0" t="0" r="0" b="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type="#_x0000_t1" id="矩形 17" o:spid="_x0000_s17" fillcolor="#FFFFFF" stroked="t" style="position:absolute;margin-left:72.0pt;margin-top:9.25pt;width:18.0pt;height:15.6pt;z-index:50;mso-position-horizontal:absolute;mso-position-vertical:absolute;mso-wrap-distance-left:8.999863pt;mso-wrap-distance-right:8.999863pt;">
                <v:stroke color="#000000"/>
              </v:rect>
            </w:pict>
          </mc:Fallback>
        </mc:AlternateContent>
      </w:r>
      <w:r>
        <w:rPr>
          <w:noProof/>
          <w:color w:val="0000FF"/>
          <w:szCs w:val="21"/>
        </w:rPr>
        <mc:AlternateContent>
          <mc:Choice Requires="wps">
            <w:drawing>
              <wp:anchor distT="0" distB="0" distL="114298" distR="114298" simplePos="0" relativeHeight="46" behindDoc="0" locked="0" layoutInCell="1" hidden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228600" cy="198119"/>
                <wp:effectExtent l="0" t="0" r="0" b="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98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type="#_x0000_t1" id="矩形 19" o:spid="_x0000_s19" fillcolor="#FFFFFF" stroked="t" style="position:absolute;margin-left:126.0pt;margin-top:9.0pt;width:18.0pt;height:15.599999pt;z-index:46;mso-position-horizontal:absolute;mso-position-vertical:absolute;mso-wrap-distance-left:8.999863pt;mso-wrap-distance-right:8.999863pt;">
                <v:stroke color="#000000"/>
              </v:rect>
            </w:pict>
          </mc:Fallback>
        </mc:AlternateContent>
      </w:r>
      <w:r>
        <w:rPr>
          <w:noProof/>
          <w:color w:val="0000FF"/>
          <w:szCs w:val="21"/>
        </w:rPr>
        <mc:AlternateContent>
          <mc:Choice Requires="wps">
            <w:drawing>
              <wp:anchor distT="0" distB="0" distL="114298" distR="114298" simplePos="0" relativeHeight="43" behindDoc="0" locked="0" layoutInCell="1" hidden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228600" cy="198119"/>
                <wp:effectExtent l="0" t="0" r="0" b="0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98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type="#_x0000_t1" id="矩形 21" o:spid="_x0000_s21" fillcolor="#FFFFFF" stroked="t" style="position:absolute;margin-left:99.0pt;margin-top:9.0pt;width:18.0pt;height:15.599999pt;z-index:43;mso-position-horizontal:absolute;mso-position-vertical:absolute;mso-wrap-distance-left:8.999863pt;mso-wrap-distance-right:8.999863pt;">
                <v:stroke color="#000000"/>
              </v:rect>
            </w:pict>
          </mc:Fallback>
        </mc:AlternateContent>
      </w:r>
      <w:bookmarkEnd w:id="8"/>
      <w:bookmarkEnd w:id="9"/>
      <w:bookmarkEnd w:id="10"/>
      <w:bookmarkEnd w:id="11"/>
    </w:p>
    <w:bookmarkStart w:id="12" w:name="_Toc245282954"/>
    <w:bookmarkStart w:id="13" w:name="_Toc259090552"/>
    <w:bookmarkStart w:id="14" w:name="_Toc245283231"/>
    <w:bookmarkStart w:id="15" w:name="_Toc260382925"/>
    <w:p w:rsidR="00C96324" w:rsidRDefault="00167238">
      <w:pPr>
        <w:spacing w:line="440" w:lineRule="exact"/>
        <w:outlineLvl w:val="0"/>
        <w:rPr>
          <w:color w:val="000000"/>
          <w:szCs w:val="21"/>
        </w:rPr>
      </w:pPr>
      <w:r>
        <w:rPr>
          <w:noProof/>
          <w:color w:val="000000"/>
          <w:szCs w:val="21"/>
        </w:rPr>
        <mc:AlternateContent>
          <mc:Choice Requires="wps">
            <w:drawing>
              <wp:anchor distT="0" distB="0" distL="114298" distR="114298" simplePos="0" relativeHeight="55" behindDoc="0" locked="0" layoutInCell="1" hidden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36194</wp:posOffset>
                </wp:positionV>
                <wp:extent cx="952" cy="1540510"/>
                <wp:effectExtent l="0" t="0" r="0" b="0"/>
                <wp:wrapNone/>
                <wp:docPr id="22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" cy="1540510"/>
                        </a:xfrm>
                        <a:custGeom>
                          <a:avLst/>
                          <a:gdLst>
                            <a:gd name="T1" fmla="*/ 0 w 21600"/>
                            <a:gd name="T2" fmla="*/ 0 h 21600"/>
                            <a:gd name="T3" fmla="*/ 21602 w 21600"/>
                            <a:gd name="T4" fmla="*/ 21600 h 21600"/>
                          </a:gdLst>
                          <a:ahLst/>
                          <a:cxnLst/>
                          <a:rect l="T1" t="T2" r="T3" b="T4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type="#_x0000_t100" id=" 23" o:spid="_x0000_s23" filled="f" stroked="t" adj="0,0,0" style="position:absolute;margin-left:45.0pt;margin-top:2.85pt;width:0.074997716pt;height:121.299995pt;z-index:55;mso-position-horizontal:absolute;mso-position-vertical:absolute;mso-wrap-distance-left:8.999863pt;mso-wrap-distance-right:8.999863pt;">
                <v:stroke color="#000000"/>
              </v:shape>
            </w:pict>
          </mc:Fallback>
        </mc:AlternateContent>
      </w:r>
      <w:r>
        <w:rPr>
          <w:rFonts w:ascii="黑体" w:eastAsia="黑体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298" distR="114298" simplePos="0" relativeHeight="54" behindDoc="0" locked="0" layoutInCell="1" hidden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36194</wp:posOffset>
                </wp:positionV>
                <wp:extent cx="952" cy="422274"/>
                <wp:effectExtent l="0" t="0" r="0" b="0"/>
                <wp:wrapNone/>
                <wp:docPr id="24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" cy="422274"/>
                        </a:xfrm>
                        <a:custGeom>
                          <a:avLst/>
                          <a:gdLst>
                            <a:gd name="T1" fmla="*/ 0 w 21600"/>
                            <a:gd name="T2" fmla="*/ 0 h 21600"/>
                            <a:gd name="T3" fmla="*/ 21600 w 21600"/>
                            <a:gd name="T4" fmla="*/ 21600 h 21600"/>
                          </a:gdLst>
                          <a:ahLst/>
                          <a:cxnLst/>
                          <a:rect l="T1" t="T2" r="T3" b="T4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598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type="#_x0000_t100" id=" 25" o:spid="_x0000_s25" filled="f" stroked="t" adj="0,0,0" style="position:absolute;margin-left:162.0pt;margin-top:2.85pt;width:0.07500344pt;height:33.25pt;z-index:54;mso-position-horizontal:absolute;mso-position-vertical:absolute;mso-wrap-distance-left:8.999863pt;mso-wrap-distance-right:8.999863pt;">
                <v:stroke color="#000000"/>
              </v:shape>
            </w:pict>
          </mc:Fallback>
        </mc:AlternateContent>
      </w:r>
      <w:r>
        <w:rPr>
          <w:noProof/>
          <w:color w:val="000000"/>
          <w:szCs w:val="21"/>
        </w:rPr>
        <mc:AlternateContent>
          <mc:Choice Requires="wps">
            <w:drawing>
              <wp:anchor distT="0" distB="0" distL="114298" distR="114298" simplePos="0" relativeHeight="48" behindDoc="0" locked="0" layoutInCell="1" hidden="0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33020</wp:posOffset>
                </wp:positionV>
                <wp:extent cx="952" cy="954405"/>
                <wp:effectExtent l="0" t="0" r="0" b="0"/>
                <wp:wrapNone/>
                <wp:docPr id="26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" cy="954405"/>
                        </a:xfrm>
                        <a:custGeom>
                          <a:avLst/>
                          <a:gdLst>
                            <a:gd name="T1" fmla="*/ 0 w 21600"/>
                            <a:gd name="T2" fmla="*/ 0 h 21600"/>
                            <a:gd name="T3" fmla="*/ 21600 w 21600"/>
                            <a:gd name="T4" fmla="*/ 21600 h 21600"/>
                          </a:gdLst>
                          <a:ahLst/>
                          <a:cxnLst/>
                          <a:rect l="T1" t="T2" r="T3" b="T4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599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type="#_x0000_t100" id=" 27" o:spid="_x0000_s27" filled="f" stroked="t" adj="0,0,0" style="position:absolute;margin-left:109.45pt;margin-top:2.6pt;width:0.07500344pt;height:75.15pt;z-index:48;mso-position-horizontal:absolute;mso-position-vertical:absolute;mso-wrap-distance-left:8.999863pt;mso-wrap-distance-right:8.999863pt;">
                <v:stroke color="#000000"/>
              </v:shape>
            </w:pict>
          </mc:Fallback>
        </mc:AlternateContent>
      </w:r>
      <w:r>
        <w:rPr>
          <w:noProof/>
          <w:color w:val="000000"/>
          <w:szCs w:val="21"/>
        </w:rPr>
        <mc:AlternateContent>
          <mc:Choice Requires="wps">
            <w:drawing>
              <wp:anchor distT="0" distB="0" distL="114298" distR="114298" simplePos="0" relativeHeight="42" behindDoc="0" locked="0" layoutInCell="1" hidden="0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33020</wp:posOffset>
                </wp:positionV>
                <wp:extent cx="952" cy="669925"/>
                <wp:effectExtent l="0" t="0" r="0" b="0"/>
                <wp:wrapNone/>
                <wp:docPr id="28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" cy="669925"/>
                        </a:xfrm>
                        <a:custGeom>
                          <a:avLst/>
                          <a:gdLst>
                            <a:gd name="T1" fmla="*/ 0 w 21600"/>
                            <a:gd name="T2" fmla="*/ 0 h 21600"/>
                            <a:gd name="T3" fmla="*/ 21600 w 21600"/>
                            <a:gd name="T4" fmla="*/ 21600 h 21600"/>
                          </a:gdLst>
                          <a:ahLst/>
                          <a:cxnLst/>
                          <a:rect l="T1" t="T2" r="T3" b="T4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598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type="#_x0000_t100" id=" 29" o:spid="_x0000_s29" filled="f" stroked="t" adj="0,0,0" style="position:absolute;margin-left:136.35pt;margin-top:2.6pt;width:0.07500344pt;height:52.75pt;z-index:42;mso-position-horizontal:absolute;mso-position-vertical:absolute;mso-wrap-distance-left:8.999863pt;mso-wrap-distance-right:8.999863pt;">
                <v:stroke color="#000000"/>
              </v:shape>
            </w:pict>
          </mc:Fallback>
        </mc:AlternateContent>
      </w:r>
      <w:bookmarkEnd w:id="12"/>
      <w:bookmarkEnd w:id="13"/>
      <w:bookmarkEnd w:id="14"/>
      <w:bookmarkEnd w:id="15"/>
    </w:p>
    <w:p w:rsidR="00C96324" w:rsidRDefault="00167238">
      <w:pPr>
        <w:spacing w:line="440" w:lineRule="exact"/>
        <w:ind w:firstLineChars="2200" w:firstLine="5280"/>
        <w:rPr>
          <w:sz w:val="21"/>
          <w:szCs w:val="21"/>
        </w:rPr>
      </w:pPr>
      <w:r>
        <w:rPr>
          <w:noProof/>
          <w:color w:val="000000"/>
          <w:szCs w:val="21"/>
        </w:rPr>
        <mc:AlternateContent>
          <mc:Choice Requires="wps">
            <w:drawing>
              <wp:anchor distT="0" distB="0" distL="114298" distR="114298" simplePos="0" relativeHeight="44" behindDoc="0" locked="0" layoutInCell="1" hidden="0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173990</wp:posOffset>
                </wp:positionV>
                <wp:extent cx="1142999" cy="3809"/>
                <wp:effectExtent l="0" t="0" r="0" b="0"/>
                <wp:wrapNone/>
                <wp:docPr id="30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2999" cy="3809"/>
                        </a:xfrm>
                        <a:custGeom>
                          <a:avLst/>
                          <a:gdLst>
                            <a:gd name="T1" fmla="*/ 0 w 21600"/>
                            <a:gd name="T2" fmla="*/ 0 h 21600"/>
                            <a:gd name="T3" fmla="*/ 21600 w 21600"/>
                            <a:gd name="T4" fmla="*/ 21601 h 21600"/>
                          </a:gdLst>
                          <a:ahLst/>
                          <a:cxnLst/>
                          <a:rect l="T1" t="T2" r="T3" b="T4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599" y="21599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type="#_x0000_t100" id=" 31" o:spid="_x0000_s31" filled="f" stroked="t" adj="0,0,0" style="position:absolute;margin-left:163.3pt;margin-top:13.7pt;width:89.99999pt;height:0.29999945pt;z-index:44;mso-position-horizontal:absolute;mso-position-vertical:absolute;mso-wrap-distance-left:8.999863pt;mso-wrap-distance-right:8.999863pt;">
                <v:stroke color="#000000"/>
              </v:shape>
            </w:pict>
          </mc:Fallback>
        </mc:AlternateContent>
      </w:r>
      <w:r>
        <w:rPr>
          <w:rFonts w:hint="eastAsia"/>
          <w:sz w:val="21"/>
          <w:szCs w:val="21"/>
        </w:rPr>
        <w:t>生产能力代号</w:t>
      </w:r>
    </w:p>
    <w:p w:rsidR="00C96324" w:rsidRDefault="00167238">
      <w:pPr>
        <w:spacing w:line="440" w:lineRule="exac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298" distR="114298" simplePos="0" relativeHeight="47" behindDoc="0" locked="0" layoutInCell="1" hidden="0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151130</wp:posOffset>
                </wp:positionV>
                <wp:extent cx="1466849" cy="13335"/>
                <wp:effectExtent l="0" t="0" r="0" b="0"/>
                <wp:wrapNone/>
                <wp:docPr id="32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49" cy="13335"/>
                        </a:xfrm>
                        <a:custGeom>
                          <a:avLst/>
                          <a:gdLst>
                            <a:gd name="T1" fmla="*/ 0 w 21600"/>
                            <a:gd name="T2" fmla="*/ 0 h 21600"/>
                            <a:gd name="T3" fmla="*/ 21600 w 21600"/>
                            <a:gd name="T4" fmla="*/ 21600 h 21600"/>
                          </a:gdLst>
                          <a:ahLst/>
                          <a:cxnLst/>
                          <a:rect l="T1" t="T2" r="T3" b="T4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599" y="21599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type="#_x0000_t100" id=" 33" o:spid="_x0000_s33" filled="f" stroked="t" adj="0,0,0" style="position:absolute;margin-left:136.35pt;margin-top:11.9pt;width:115.49999pt;height:1.0500002pt;z-index:47;mso-position-horizontal:absolute;mso-position-vertical:absolute;mso-wrap-distance-left:8.999863pt;mso-wrap-distance-right:8.999863pt;">
                <v:stroke color="#000000"/>
              </v:shape>
            </w:pict>
          </mc:Fallback>
        </mc:AlternateContent>
      </w:r>
      <w:r>
        <w:rPr>
          <w:rFonts w:hint="eastAsia"/>
          <w:sz w:val="21"/>
          <w:szCs w:val="21"/>
        </w:rPr>
        <w:t xml:space="preserve">                                                   拣选等级代号</w:t>
      </w:r>
    </w:p>
    <w:p w:rsidR="00C96324" w:rsidRDefault="00167238">
      <w:pPr>
        <w:spacing w:line="440" w:lineRule="exac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298" distR="114298" simplePos="0" relativeHeight="45" behindDoc="0" locked="0" layoutInCell="1" hidden="0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165735</wp:posOffset>
                </wp:positionV>
                <wp:extent cx="1800225" cy="952"/>
                <wp:effectExtent l="0" t="0" r="0" b="0"/>
                <wp:wrapNone/>
                <wp:docPr id="34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952"/>
                        </a:xfrm>
                        <a:custGeom>
                          <a:avLst/>
                          <a:gdLst>
                            <a:gd name="T1" fmla="*/ 0 w 21600"/>
                            <a:gd name="T2" fmla="*/ 0 h 21600"/>
                            <a:gd name="T3" fmla="*/ 21600 w 21600"/>
                            <a:gd name="T4" fmla="*/ 21601 h 21600"/>
                          </a:gdLst>
                          <a:ahLst/>
                          <a:cxnLst/>
                          <a:rect l="T1" t="T2" r="T3" b="T4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599" y="21601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type="#_x0000_t100" id=" 35" o:spid="_x0000_s35" filled="f" stroked="t" adj="0,0,0" style="position:absolute;margin-left:109.45pt;margin-top:13.05pt;width:141.75pt;height:0.074999146pt;z-index:45;mso-position-horizontal:absolute;mso-position-vertical:absolute;mso-wrap-distance-left:8.999863pt;mso-wrap-distance-right:8.999863pt;">
                <v:stroke color="#000000"/>
              </v:shape>
            </w:pict>
          </mc:Fallback>
        </mc:AlternateContent>
      </w:r>
      <w:r>
        <w:rPr>
          <w:rFonts w:hint="eastAsia"/>
          <w:sz w:val="21"/>
          <w:szCs w:val="21"/>
        </w:rPr>
        <w:t xml:space="preserve">                                                   物料特征代号</w:t>
      </w:r>
    </w:p>
    <w:p w:rsidR="00C96324" w:rsidRDefault="00167238">
      <w:pPr>
        <w:spacing w:line="440" w:lineRule="exact"/>
        <w:ind w:firstLineChars="2550" w:firstLine="5355"/>
        <w:rPr>
          <w:sz w:val="21"/>
          <w:szCs w:val="21"/>
        </w:rPr>
      </w:pPr>
      <w:r>
        <w:rPr>
          <w:rFonts w:ascii="黑体" w:eastAsia="黑体" w:cs="Arial"/>
          <w:noProof/>
          <w:sz w:val="21"/>
          <w:szCs w:val="21"/>
        </w:rPr>
        <mc:AlternateContent>
          <mc:Choice Requires="wps">
            <w:drawing>
              <wp:anchor distT="0" distB="0" distL="114298" distR="114298" simplePos="0" relativeHeight="52" behindDoc="0" locked="0" layoutInCell="1" hidden="0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180340</wp:posOffset>
                </wp:positionV>
                <wp:extent cx="2160270" cy="952"/>
                <wp:effectExtent l="0" t="0" r="0" b="0"/>
                <wp:wrapNone/>
                <wp:docPr id="36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0270" cy="952"/>
                        </a:xfrm>
                        <a:custGeom>
                          <a:avLst/>
                          <a:gdLst>
                            <a:gd name="T1" fmla="*/ 0 w 21600"/>
                            <a:gd name="T2" fmla="*/ 0 h 21600"/>
                            <a:gd name="T3" fmla="*/ 21600 w 21600"/>
                            <a:gd name="T4" fmla="*/ 21601 h 21600"/>
                          </a:gdLst>
                          <a:ahLst/>
                          <a:cxnLst/>
                          <a:rect l="T1" t="T2" r="T3" b="T4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599" y="21601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type="#_x0000_t100" id=" 37" o:spid="_x0000_s37" filled="f" stroked="t" adj="0,0,0" style="position:absolute;margin-left:80.8pt;margin-top:14.200001pt;width:170.1pt;height:0.074999146pt;z-index:52;mso-position-horizontal:absolute;mso-position-vertical:absolute;mso-wrap-distance-left:8.999863pt;mso-wrap-distance-right:8.999863pt;">
                <v:stroke color="#000000"/>
              </v:shape>
            </w:pict>
          </mc:Fallback>
        </mc:AlternateContent>
      </w:r>
      <w:r>
        <w:rPr>
          <w:rFonts w:hint="eastAsia"/>
          <w:sz w:val="21"/>
          <w:szCs w:val="21"/>
        </w:rPr>
        <w:t>结构特征代号</w:t>
      </w:r>
    </w:p>
    <w:p w:rsidR="00C96324" w:rsidRDefault="00167238">
      <w:pPr>
        <w:spacing w:line="440" w:lineRule="exact"/>
        <w:ind w:firstLineChars="200" w:firstLine="42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298" distR="114298" simplePos="0" relativeHeight="56" behindDoc="0" locked="0" layoutInCell="1" hidden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180340</wp:posOffset>
                </wp:positionV>
                <wp:extent cx="2656840" cy="952"/>
                <wp:effectExtent l="0" t="0" r="0" b="0"/>
                <wp:wrapNone/>
                <wp:docPr id="38" name="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952"/>
                        </a:xfrm>
                        <a:custGeom>
                          <a:avLst/>
                          <a:gdLst>
                            <a:gd name="T1" fmla="*/ 0 w 21600"/>
                            <a:gd name="T2" fmla="*/ 0 h 21600"/>
                            <a:gd name="T3" fmla="*/ 21600 w 21600"/>
                            <a:gd name="T4" fmla="*/ 21601 h 21600"/>
                          </a:gdLst>
                          <a:ahLst/>
                          <a:cxnLst/>
                          <a:rect l="T1" t="T2" r="T3" b="T4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1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type="#_x0000_t100" id=" 39" o:spid="_x0000_s39" filled="f" stroked="t" adj="0,0,0" style="position:absolute;margin-left:45.0pt;margin-top:14.200001pt;width:209.20001pt;height:0.074999146pt;z-index:56;mso-position-horizontal:absolute;mso-position-vertical:absolute;mso-wrap-distance-left:8.999863pt;mso-wrap-distance-right:8.999863pt;">
                <v:stroke color="#000000"/>
              </v:shape>
            </w:pict>
          </mc:Fallback>
        </mc:AlternateContent>
      </w:r>
      <w:r>
        <w:rPr>
          <w:rFonts w:hint="eastAsia"/>
          <w:sz w:val="21"/>
          <w:szCs w:val="21"/>
        </w:rPr>
        <w:t xml:space="preserve">                                               产品主要名称代号</w:t>
      </w:r>
    </w:p>
    <w:p w:rsidR="00C96324" w:rsidRDefault="00167238">
      <w:pPr>
        <w:spacing w:line="340" w:lineRule="exact"/>
        <w:ind w:firstLineChars="300" w:firstLine="630"/>
        <w:rPr>
          <w:rFonts w:ascii="黑体" w:eastAsia="黑体" w:cs="Arial"/>
          <w:sz w:val="21"/>
          <w:szCs w:val="21"/>
        </w:rPr>
      </w:pPr>
      <w:r>
        <w:rPr>
          <w:rFonts w:ascii="黑体" w:eastAsia="黑体" w:cs="Arial" w:hint="eastAsia"/>
          <w:sz w:val="21"/>
          <w:szCs w:val="21"/>
        </w:rPr>
        <w:t>示例：</w:t>
      </w:r>
    </w:p>
    <w:p w:rsidR="00D20991" w:rsidRPr="00D20991" w:rsidRDefault="00D20991" w:rsidP="00D20991">
      <w:pPr>
        <w:spacing w:line="440" w:lineRule="exact"/>
        <w:ind w:firstLineChars="400" w:firstLine="840"/>
        <w:outlineLvl w:val="0"/>
        <w:rPr>
          <w:rFonts w:ascii="Times New Roman" w:cs="Times New Roman"/>
          <w:color w:val="FF0000"/>
          <w:sz w:val="21"/>
          <w:szCs w:val="21"/>
          <w:u w:val="single"/>
        </w:rPr>
      </w:pPr>
      <w:r w:rsidRPr="00D20991">
        <w:rPr>
          <w:rFonts w:ascii="Times New Roman" w:eastAsia="黑体" w:cs="Times New Roman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5F9B1" wp14:editId="1538DEB3">
                <wp:simplePos x="0" y="0"/>
                <wp:positionH relativeFrom="column">
                  <wp:posOffset>1028700</wp:posOffset>
                </wp:positionH>
                <wp:positionV relativeFrom="paragraph">
                  <wp:posOffset>309880</wp:posOffset>
                </wp:positionV>
                <wp:extent cx="635" cy="1232535"/>
                <wp:effectExtent l="4445" t="0" r="13970" b="5715"/>
                <wp:wrapNone/>
                <wp:docPr id="45" name="任意多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2325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" h="1941">
                              <a:moveTo>
                                <a:pt x="0" y="0"/>
                              </a:moveTo>
                              <a:lnTo>
                                <a:pt x="0" y="1941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polyline id="任意多边形 21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81pt,24.4pt,81pt,121.45pt" coordsize="1,1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" filled="f">
                <v:path arrowok="t" textboxrect="0,0,1,1941"/>
              </v:polyline>
            </w:pict>
          </mc:Fallback>
        </mc:AlternateContent>
      </w:r>
      <w:r w:rsidRPr="00D20991">
        <w:rPr>
          <w:rFonts w:ascii="Times New Roman" w:eastAsia="黑体" w:cs="Times New Roman"/>
          <w:sz w:val="21"/>
          <w:szCs w:val="21"/>
          <w:u w:val="single"/>
        </w:rPr>
        <w:t>JX</w:t>
      </w:r>
      <w:r w:rsidRPr="00D20991">
        <w:rPr>
          <w:rFonts w:ascii="Times New Roman" w:cs="Times New Roman"/>
          <w:sz w:val="21"/>
          <w:szCs w:val="21"/>
        </w:rPr>
        <w:t xml:space="preserve">    </w:t>
      </w:r>
      <w:r w:rsidRPr="00D20991">
        <w:rPr>
          <w:rFonts w:ascii="Times New Roman" w:cs="Times New Roman"/>
          <w:sz w:val="21"/>
          <w:szCs w:val="21"/>
          <w:u w:val="single"/>
        </w:rPr>
        <w:t>CZ</w:t>
      </w:r>
      <w:r w:rsidRPr="00D20991">
        <w:rPr>
          <w:rFonts w:ascii="Times New Roman" w:cs="Times New Roman"/>
          <w:sz w:val="21"/>
          <w:szCs w:val="21"/>
        </w:rPr>
        <w:t xml:space="preserve">  </w:t>
      </w:r>
      <w:r>
        <w:rPr>
          <w:rFonts w:ascii="Times New Roman" w:cs="Times New Roman" w:hint="eastAsia"/>
          <w:sz w:val="21"/>
          <w:szCs w:val="21"/>
        </w:rPr>
        <w:t xml:space="preserve"> </w:t>
      </w:r>
      <w:r w:rsidRPr="00D20991">
        <w:rPr>
          <w:rFonts w:ascii="Times New Roman" w:cs="Times New Roman"/>
          <w:sz w:val="21"/>
          <w:szCs w:val="21"/>
          <w:u w:val="single"/>
        </w:rPr>
        <w:t xml:space="preserve"> S</w:t>
      </w:r>
      <w:r w:rsidRPr="00D20991">
        <w:rPr>
          <w:rFonts w:ascii="Times New Roman" w:cs="Times New Roman"/>
          <w:sz w:val="21"/>
          <w:szCs w:val="21"/>
        </w:rPr>
        <w:t xml:space="preserve">  </w:t>
      </w:r>
      <w:r>
        <w:rPr>
          <w:rFonts w:ascii="Times New Roman" w:cs="Times New Roman" w:hint="eastAsia"/>
          <w:sz w:val="21"/>
          <w:szCs w:val="21"/>
        </w:rPr>
        <w:t xml:space="preserve"> </w:t>
      </w:r>
      <w:r w:rsidRPr="00D20991">
        <w:rPr>
          <w:rFonts w:ascii="Times New Roman" w:cs="Times New Roman"/>
          <w:color w:val="000000" w:themeColor="text1"/>
          <w:sz w:val="21"/>
          <w:szCs w:val="21"/>
          <w:u w:val="single"/>
        </w:rPr>
        <w:t xml:space="preserve"> 2 </w:t>
      </w:r>
      <w:r w:rsidRPr="00D20991">
        <w:rPr>
          <w:rFonts w:ascii="Times New Roman" w:cs="Times New Roman"/>
          <w:color w:val="000000" w:themeColor="text1"/>
          <w:sz w:val="21"/>
          <w:szCs w:val="21"/>
        </w:rPr>
        <w:t>—</w:t>
      </w:r>
      <w:r w:rsidRPr="00D20991">
        <w:rPr>
          <w:rFonts w:ascii="Times New Roman" w:cs="Times New Roman"/>
          <w:color w:val="000000" w:themeColor="text1"/>
          <w:sz w:val="21"/>
          <w:szCs w:val="21"/>
          <w:u w:val="single"/>
        </w:rPr>
        <w:t xml:space="preserve"> 400 </w:t>
      </w:r>
    </w:p>
    <w:p w:rsidR="00D20991" w:rsidRDefault="00D20991" w:rsidP="00D20991">
      <w:pPr>
        <w:spacing w:line="440" w:lineRule="exact"/>
        <w:outlineLvl w:val="0"/>
        <w:rPr>
          <w:color w:val="000000"/>
          <w:szCs w:val="21"/>
        </w:rPr>
      </w:pPr>
      <w:r>
        <w:rPr>
          <w:rFonts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2D052A" wp14:editId="3F2BD521">
                <wp:simplePos x="0" y="0"/>
                <wp:positionH relativeFrom="column">
                  <wp:posOffset>571500</wp:posOffset>
                </wp:positionH>
                <wp:positionV relativeFrom="paragraph">
                  <wp:posOffset>36195</wp:posOffset>
                </wp:positionV>
                <wp:extent cx="114935" cy="1540510"/>
                <wp:effectExtent l="4445" t="0" r="0" b="2540"/>
                <wp:wrapNone/>
                <wp:docPr id="9" name="任意多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540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" h="1941">
                              <a:moveTo>
                                <a:pt x="0" y="0"/>
                              </a:moveTo>
                              <a:lnTo>
                                <a:pt x="0" y="1941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2" o:spid="_x0000_s1026" style="position:absolute;left:0;text-align:left;margin-left:45pt;margin-top:2.85pt;width:9.05pt;height:121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" path="m,l,1941e" filled="f">
                <v:path arrowok="t" textboxrect="0,0,1,1941"/>
              </v:shape>
            </w:pict>
          </mc:Fallback>
        </mc:AlternateContent>
      </w:r>
      <w:r>
        <w:rPr>
          <w:rFonts w:ascii="黑体" w:eastAsia="黑体" w:cs="Arial" w:hint="eastAsi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9C27A9" wp14:editId="74AA3B9C">
                <wp:simplePos x="0" y="0"/>
                <wp:positionH relativeFrom="column">
                  <wp:posOffset>2057400</wp:posOffset>
                </wp:positionH>
                <wp:positionV relativeFrom="paragraph">
                  <wp:posOffset>36195</wp:posOffset>
                </wp:positionV>
                <wp:extent cx="635" cy="422275"/>
                <wp:effectExtent l="4445" t="0" r="13970" b="15875"/>
                <wp:wrapNone/>
                <wp:docPr id="47" name="任意多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2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" h="665">
                              <a:moveTo>
                                <a:pt x="0" y="0"/>
                              </a:moveTo>
                              <a:lnTo>
                                <a:pt x="0" y="665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polyline id="任意多边形 23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62pt,2.85pt,162pt,36.1pt" coordsize="1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" filled="f">
                <v:path arrowok="t" textboxrect="0,0,1,665"/>
              </v:polyline>
            </w:pict>
          </mc:Fallback>
        </mc:AlternateContent>
      </w:r>
      <w:r>
        <w:rPr>
          <w:rFonts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DB8DF" wp14:editId="266A1DC0">
                <wp:simplePos x="0" y="0"/>
                <wp:positionH relativeFrom="column">
                  <wp:posOffset>1390015</wp:posOffset>
                </wp:positionH>
                <wp:positionV relativeFrom="paragraph">
                  <wp:posOffset>33020</wp:posOffset>
                </wp:positionV>
                <wp:extent cx="635" cy="954405"/>
                <wp:effectExtent l="4445" t="0" r="13970" b="17145"/>
                <wp:wrapNone/>
                <wp:docPr id="49" name="任意多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954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" h="1503">
                              <a:moveTo>
                                <a:pt x="0" y="0"/>
                              </a:moveTo>
                              <a:lnTo>
                                <a:pt x="0" y="1503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polyline id="任意多边形 2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09.45pt,2.6pt,109.45pt,77.75pt" coordsize="1,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" filled="f">
                <v:path arrowok="t" textboxrect="0,0,1,1503"/>
              </v:polyline>
            </w:pict>
          </mc:Fallback>
        </mc:AlternateContent>
      </w:r>
      <w:r>
        <w:rPr>
          <w:rFonts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2751" wp14:editId="4A651CBA">
                <wp:simplePos x="0" y="0"/>
                <wp:positionH relativeFrom="column">
                  <wp:posOffset>1731645</wp:posOffset>
                </wp:positionH>
                <wp:positionV relativeFrom="paragraph">
                  <wp:posOffset>33020</wp:posOffset>
                </wp:positionV>
                <wp:extent cx="635" cy="669925"/>
                <wp:effectExtent l="4445" t="0" r="13970" b="15875"/>
                <wp:wrapNone/>
                <wp:docPr id="7" name="任意多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669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" h="1055">
                              <a:moveTo>
                                <a:pt x="0" y="0"/>
                              </a:moveTo>
                              <a:lnTo>
                                <a:pt x="0" y="1055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polyline id="任意多边形 2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36.35pt,2.6pt,136.35pt,55.35pt" coordsize="1,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" filled="f">
                <v:path arrowok="t" textboxrect="0,0,1,1055"/>
              </v:polyline>
            </w:pict>
          </mc:Fallback>
        </mc:AlternateContent>
      </w:r>
    </w:p>
    <w:p w:rsidR="00D20991" w:rsidRPr="00D20991" w:rsidRDefault="00243C1D" w:rsidP="00D20991">
      <w:pPr>
        <w:spacing w:line="440" w:lineRule="exact"/>
        <w:rPr>
          <w:rFonts w:ascii="Times New Roman" w:cs="Times New Roman"/>
          <w:sz w:val="21"/>
          <w:szCs w:val="21"/>
          <w:highlight w:val="yellow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298" distR="114298" simplePos="0" relativeHeight="251676672" behindDoc="0" locked="0" layoutInCell="1" hidden="0" allowOverlap="1" wp14:anchorId="55D0925D" wp14:editId="3D8BF052">
                <wp:simplePos x="0" y="0"/>
                <wp:positionH relativeFrom="column">
                  <wp:posOffset>2058061</wp:posOffset>
                </wp:positionH>
                <wp:positionV relativeFrom="paragraph">
                  <wp:posOffset>181330</wp:posOffset>
                </wp:positionV>
                <wp:extent cx="1171986" cy="256"/>
                <wp:effectExtent l="0" t="0" r="28575" b="19050"/>
                <wp:wrapNone/>
                <wp:docPr id="59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986" cy="256"/>
                        </a:xfrm>
                        <a:custGeom>
                          <a:avLst/>
                          <a:gdLst>
                            <a:gd name="T1" fmla="*/ 0 w 21600"/>
                            <a:gd name="T2" fmla="*/ 0 h 21600"/>
                            <a:gd name="T3" fmla="*/ 21600 w 21600"/>
                            <a:gd name="T4" fmla="*/ 21601 h 21600"/>
                            <a:gd name="connsiteX0" fmla="*/ 0 w 19253"/>
                            <a:gd name="connsiteY0" fmla="*/ 0 h 134183"/>
                            <a:gd name="connsiteX1" fmla="*/ 19253 w 19253"/>
                            <a:gd name="connsiteY1" fmla="*/ 134192 h 134183"/>
                            <a:gd name="connsiteX0" fmla="*/ 0 w 17996"/>
                            <a:gd name="connsiteY0" fmla="*/ 2087 h 4175"/>
                            <a:gd name="connsiteX1" fmla="*/ 17996 w 17996"/>
                            <a:gd name="connsiteY1" fmla="*/ 2087 h 4175"/>
                            <a:gd name="connsiteX0" fmla="*/ 0 w 7814"/>
                            <a:gd name="connsiteY0" fmla="*/ 9456 h 13913"/>
                            <a:gd name="connsiteX1" fmla="*/ 7814 w 7814"/>
                            <a:gd name="connsiteY1" fmla="*/ 4457 h 139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7814" h="13913">
                              <a:moveTo>
                                <a:pt x="0" y="9456"/>
                              </a:moveTo>
                              <a:cubicBezTo>
                                <a:pt x="4001" y="26701"/>
                                <a:pt x="3813" y="-12789"/>
                                <a:pt x="7814" y="4457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34" o:spid="_x0000_s1026" style="position:absolute;left:0;text-align:left;margin-left:162.05pt;margin-top:14.3pt;width:92.3pt;height:0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814,13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" path="m,9456c4001,26701,3813,-12789,7814,4457e" filled="f">
                <v:stroke joinstyle="miter"/>
                <v:path arrowok="t" o:connecttype="custom" o:connectlocs="0,174;1171986,82" o:connectangles="0,0"/>
              </v:shape>
            </w:pict>
          </mc:Fallback>
        </mc:AlternateContent>
      </w:r>
      <w:r w:rsidR="00D20991">
        <w:rPr>
          <w:rFonts w:hint="eastAsia"/>
          <w:color w:val="000000"/>
          <w:szCs w:val="21"/>
        </w:rPr>
        <w:t xml:space="preserve">                                            </w:t>
      </w:r>
      <w:r w:rsidR="00D20991">
        <w:rPr>
          <w:rFonts w:hint="eastAsia"/>
          <w:color w:val="000000"/>
          <w:sz w:val="21"/>
          <w:szCs w:val="21"/>
        </w:rPr>
        <w:t xml:space="preserve"> </w:t>
      </w:r>
      <w:r w:rsidR="00D20991" w:rsidRPr="00D20991">
        <w:rPr>
          <w:rFonts w:ascii="Times New Roman" w:cs="Times New Roman"/>
          <w:color w:val="000000"/>
          <w:sz w:val="21"/>
          <w:szCs w:val="21"/>
        </w:rPr>
        <w:t>生产能力</w:t>
      </w:r>
      <w:r w:rsidR="00D20991" w:rsidRPr="00D20991">
        <w:rPr>
          <w:rFonts w:ascii="Times New Roman" w:cs="Times New Roman"/>
          <w:color w:val="000000"/>
          <w:sz w:val="21"/>
          <w:szCs w:val="21"/>
        </w:rPr>
        <w:t>(</w:t>
      </w:r>
      <w:r w:rsidR="00D20991" w:rsidRPr="00D20991">
        <w:rPr>
          <w:rFonts w:ascii="Times New Roman" w:cs="Times New Roman"/>
          <w:color w:val="000000"/>
          <w:sz w:val="21"/>
          <w:szCs w:val="21"/>
        </w:rPr>
        <w:t>次</w:t>
      </w:r>
      <w:r w:rsidR="00D20991" w:rsidRPr="00D20991">
        <w:rPr>
          <w:rFonts w:ascii="Times New Roman" w:cs="Times New Roman"/>
          <w:sz w:val="21"/>
          <w:szCs w:val="21"/>
        </w:rPr>
        <w:t>/ min</w:t>
      </w:r>
      <w:r w:rsidR="00D20991" w:rsidRPr="00D20991">
        <w:rPr>
          <w:rFonts w:ascii="Times New Roman" w:cs="Times New Roman"/>
          <w:sz w:val="21"/>
          <w:szCs w:val="21"/>
        </w:rPr>
        <w:t>）</w:t>
      </w:r>
    </w:p>
    <w:p w:rsidR="00D20991" w:rsidRPr="00D20991" w:rsidRDefault="00AE5CB9" w:rsidP="00D20991">
      <w:pPr>
        <w:spacing w:line="440" w:lineRule="exact"/>
        <w:rPr>
          <w:rFonts w:ascii="Times New Roman" w:cs="Times New Roman"/>
          <w:color w:val="000000"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298" distR="114298" simplePos="0" relativeHeight="251674624" behindDoc="0" locked="0" layoutInCell="1" hidden="0" allowOverlap="1" wp14:anchorId="3BA45722" wp14:editId="2AAF9309">
                <wp:simplePos x="0" y="0"/>
                <wp:positionH relativeFrom="column">
                  <wp:posOffset>1730357</wp:posOffset>
                </wp:positionH>
                <wp:positionV relativeFrom="paragraph">
                  <wp:posOffset>139770</wp:posOffset>
                </wp:positionV>
                <wp:extent cx="1499854" cy="184"/>
                <wp:effectExtent l="0" t="0" r="24765" b="19050"/>
                <wp:wrapNone/>
                <wp:docPr id="57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9854" cy="184"/>
                        </a:xfrm>
                        <a:custGeom>
                          <a:avLst/>
                          <a:gdLst>
                            <a:gd name="T1" fmla="*/ 0 w 21600"/>
                            <a:gd name="T2" fmla="*/ 0 h 21600"/>
                            <a:gd name="T3" fmla="*/ 21600 w 21600"/>
                            <a:gd name="T4" fmla="*/ 21601 h 21600"/>
                            <a:gd name="connsiteX0" fmla="*/ 0 w 19253"/>
                            <a:gd name="connsiteY0" fmla="*/ 0 h 134183"/>
                            <a:gd name="connsiteX1" fmla="*/ 19253 w 19253"/>
                            <a:gd name="connsiteY1" fmla="*/ 134192 h 134183"/>
                            <a:gd name="connsiteX0" fmla="*/ 0 w 17996"/>
                            <a:gd name="connsiteY0" fmla="*/ 2087 h 4175"/>
                            <a:gd name="connsiteX1" fmla="*/ 17996 w 17996"/>
                            <a:gd name="connsiteY1" fmla="*/ 2087 h 4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7996" h="4175">
                              <a:moveTo>
                                <a:pt x="0" y="2087"/>
                              </a:moveTo>
                              <a:cubicBezTo>
                                <a:pt x="7200" y="9287"/>
                                <a:pt x="10796" y="-5113"/>
                                <a:pt x="17996" y="2087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34" o:spid="_x0000_s1026" style="position:absolute;left:0;text-align:left;margin-left:136.25pt;margin-top:11pt;width:118.1pt;height:0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996,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" path="m,2087v7200,7200,10796,-7200,17996,e" filled="f">
                <v:stroke joinstyle="miter"/>
                <v:path arrowok="t" o:connecttype="custom" o:connectlocs="0,92;1499854,92" o:connectangles="0,0"/>
              </v:shape>
            </w:pict>
          </mc:Fallback>
        </mc:AlternateContent>
      </w:r>
      <w:r w:rsidR="00D20991" w:rsidRPr="00D20991">
        <w:rPr>
          <w:rFonts w:ascii="Times New Roman" w:cs="Times New Roman"/>
          <w:color w:val="000000"/>
          <w:sz w:val="21"/>
          <w:szCs w:val="21"/>
        </w:rPr>
        <w:t xml:space="preserve">                                                   </w:t>
      </w:r>
      <w:r w:rsidR="00D20991" w:rsidRPr="00D20991">
        <w:rPr>
          <w:rFonts w:ascii="Times New Roman" w:cs="Times New Roman"/>
          <w:color w:val="000000"/>
          <w:sz w:val="21"/>
          <w:szCs w:val="21"/>
        </w:rPr>
        <w:t>拣选</w:t>
      </w:r>
      <w:r w:rsidR="00D20991" w:rsidRPr="00D20991">
        <w:rPr>
          <w:rFonts w:ascii="Times New Roman" w:cs="Times New Roman"/>
          <w:sz w:val="21"/>
          <w:szCs w:val="21"/>
        </w:rPr>
        <w:t>等级</w:t>
      </w:r>
    </w:p>
    <w:p w:rsidR="00D20991" w:rsidRPr="00D20991" w:rsidRDefault="005369F5" w:rsidP="00D20991">
      <w:pPr>
        <w:spacing w:line="440" w:lineRule="exact"/>
        <w:rPr>
          <w:rFonts w:ascii="Times New Roman" w:cs="Times New Roman"/>
          <w:color w:val="000000"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298" distR="114298" simplePos="0" relativeHeight="251672576" behindDoc="0" locked="0" layoutInCell="1" hidden="0" allowOverlap="1" wp14:anchorId="198922DB" wp14:editId="3D0AE242">
                <wp:simplePos x="0" y="0"/>
                <wp:positionH relativeFrom="column">
                  <wp:posOffset>1380490</wp:posOffset>
                </wp:positionH>
                <wp:positionV relativeFrom="paragraph">
                  <wp:posOffset>148590</wp:posOffset>
                </wp:positionV>
                <wp:extent cx="1800225" cy="952"/>
                <wp:effectExtent l="0" t="0" r="28575" b="18415"/>
                <wp:wrapNone/>
                <wp:docPr id="55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952"/>
                        </a:xfrm>
                        <a:custGeom>
                          <a:avLst/>
                          <a:gdLst>
                            <a:gd name="T1" fmla="*/ 0 w 21600"/>
                            <a:gd name="T2" fmla="*/ 0 h 21600"/>
                            <a:gd name="T3" fmla="*/ 21600 w 21600"/>
                            <a:gd name="T4" fmla="*/ 21601 h 21600"/>
                          </a:gdLst>
                          <a:ahLst/>
                          <a:cxnLst/>
                          <a:rect l="T1" t="T2" r="T3" b="T4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599" y="21601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34" o:spid="_x0000_s1026" style="position:absolute;left:0;text-align:left;margin-left:108.7pt;margin-top:11.7pt;width:141.75pt;height:.05pt;z-index:251672576;visibility:visible;mso-wrap-style:square;mso-wrap-distance-left:3.17494mm;mso-wrap-distance-top:0;mso-wrap-distance-right:3.17494mm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" path="m,l21599,21601e" filled="f">
                <v:stroke joinstyle="miter"/>
                <v:path arrowok="t" textboxrect="0,0,21600,21600"/>
              </v:shape>
            </w:pict>
          </mc:Fallback>
        </mc:AlternateContent>
      </w:r>
      <w:r w:rsidR="00D20991" w:rsidRPr="00D20991">
        <w:rPr>
          <w:rFonts w:ascii="Times New Roman" w:cs="Times New Roman"/>
          <w:color w:val="000000"/>
          <w:sz w:val="21"/>
          <w:szCs w:val="21"/>
        </w:rPr>
        <w:t xml:space="preserve">                                                   </w:t>
      </w:r>
      <w:r w:rsidR="00D20991" w:rsidRPr="00D20991">
        <w:rPr>
          <w:rFonts w:ascii="Times New Roman" w:cs="Times New Roman"/>
          <w:color w:val="000000"/>
          <w:sz w:val="21"/>
          <w:szCs w:val="21"/>
        </w:rPr>
        <w:t>食品</w:t>
      </w:r>
    </w:p>
    <w:p w:rsidR="00D20991" w:rsidRPr="00D20991" w:rsidRDefault="005369F5" w:rsidP="00D20991">
      <w:pPr>
        <w:spacing w:line="440" w:lineRule="exact"/>
        <w:ind w:firstLineChars="200" w:firstLine="420"/>
        <w:rPr>
          <w:rFonts w:ascii="Times New Roman" w:cs="Times New Roman"/>
          <w:color w:val="000000"/>
          <w:sz w:val="21"/>
          <w:szCs w:val="21"/>
        </w:rPr>
      </w:pPr>
      <w:r>
        <w:rPr>
          <w:rFonts w:ascii="黑体" w:eastAsia="黑体" w:cs="Arial"/>
          <w:noProof/>
          <w:sz w:val="21"/>
          <w:szCs w:val="21"/>
        </w:rPr>
        <mc:AlternateContent>
          <mc:Choice Requires="wps">
            <w:drawing>
              <wp:anchor distT="0" distB="0" distL="114298" distR="114298" simplePos="0" relativeHeight="251670528" behindDoc="0" locked="0" layoutInCell="1" hidden="0" allowOverlap="1" wp14:anchorId="5210DC0B" wp14:editId="6BD67918">
                <wp:simplePos x="0" y="0"/>
                <wp:positionH relativeFrom="column">
                  <wp:posOffset>1026160</wp:posOffset>
                </wp:positionH>
                <wp:positionV relativeFrom="paragraph">
                  <wp:posOffset>145415</wp:posOffset>
                </wp:positionV>
                <wp:extent cx="2160270" cy="952"/>
                <wp:effectExtent l="0" t="0" r="11430" b="18415"/>
                <wp:wrapNone/>
                <wp:docPr id="53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0270" cy="952"/>
                        </a:xfrm>
                        <a:custGeom>
                          <a:avLst/>
                          <a:gdLst>
                            <a:gd name="T1" fmla="*/ 0 w 21600"/>
                            <a:gd name="T2" fmla="*/ 0 h 21600"/>
                            <a:gd name="T3" fmla="*/ 21600 w 21600"/>
                            <a:gd name="T4" fmla="*/ 21601 h 21600"/>
                          </a:gdLst>
                          <a:ahLst/>
                          <a:cxnLst/>
                          <a:rect l="T1" t="T2" r="T3" b="T4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599" y="21601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36" o:spid="_x0000_s1026" style="position:absolute;left:0;text-align:left;margin-left:80.8pt;margin-top:11.45pt;width:170.1pt;height:.05pt;z-index:251670528;visibility:visible;mso-wrap-style:square;mso-wrap-distance-left:3.17494mm;mso-wrap-distance-top:0;mso-wrap-distance-right:3.17494mm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" path="m,l21599,21601e" filled="f">
                <v:stroke joinstyle="miter"/>
                <v:path arrowok="t" textboxrect="0,0,21600,21600"/>
              </v:shape>
            </w:pict>
          </mc:Fallback>
        </mc:AlternateContent>
      </w:r>
      <w:r w:rsidR="00D20991" w:rsidRPr="00D20991">
        <w:rPr>
          <w:rFonts w:ascii="Times New Roman" w:eastAsia="黑体" w:cs="Times New Roman"/>
          <w:color w:val="000000"/>
          <w:sz w:val="21"/>
          <w:szCs w:val="21"/>
        </w:rPr>
        <w:t xml:space="preserve">                                               </w:t>
      </w:r>
      <w:r w:rsidR="00D20991" w:rsidRPr="00D20991">
        <w:rPr>
          <w:rFonts w:ascii="Times New Roman" w:cs="Times New Roman"/>
          <w:color w:val="000000"/>
          <w:sz w:val="21"/>
          <w:szCs w:val="21"/>
        </w:rPr>
        <w:t>称重</w:t>
      </w:r>
    </w:p>
    <w:p w:rsidR="00D20991" w:rsidRPr="00D20991" w:rsidRDefault="00D20991" w:rsidP="00D20991">
      <w:pPr>
        <w:spacing w:line="440" w:lineRule="exact"/>
        <w:ind w:firstLineChars="200" w:firstLine="420"/>
        <w:rPr>
          <w:rFonts w:ascii="Times New Roman" w:cs="Times New Roman"/>
          <w:color w:val="000000"/>
          <w:sz w:val="21"/>
          <w:szCs w:val="21"/>
        </w:rPr>
      </w:pPr>
      <w:r w:rsidRPr="00D20991">
        <w:rPr>
          <w:rFonts w:ascii="Times New Roman" w:cs="Times New Roman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6106BD" wp14:editId="424C6AFC">
                <wp:simplePos x="0" y="0"/>
                <wp:positionH relativeFrom="column">
                  <wp:posOffset>571500</wp:posOffset>
                </wp:positionH>
                <wp:positionV relativeFrom="paragraph">
                  <wp:posOffset>177800</wp:posOffset>
                </wp:positionV>
                <wp:extent cx="2656840" cy="635"/>
                <wp:effectExtent l="0" t="0" r="0" b="0"/>
                <wp:wrapNone/>
                <wp:docPr id="3" name="任意多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840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5" h="46">
                              <a:moveTo>
                                <a:pt x="0" y="0"/>
                              </a:moveTo>
                              <a:lnTo>
                                <a:pt x="3615" y="46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0" o:spid="_x0000_s1026" style="position:absolute;left:0;text-align:left;margin-left:45pt;margin-top:14pt;width:209.2pt;height: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1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" path="m,l3615,46e" filled="f">
                <v:path arrowok="t" textboxrect="0,0,3615,46"/>
              </v:shape>
            </w:pict>
          </mc:Fallback>
        </mc:AlternateContent>
      </w:r>
      <w:r w:rsidRPr="00D20991">
        <w:rPr>
          <w:rFonts w:ascii="Times New Roman" w:cs="Times New Roman"/>
          <w:color w:val="000000"/>
          <w:sz w:val="21"/>
          <w:szCs w:val="21"/>
        </w:rPr>
        <w:t xml:space="preserve">                                               </w:t>
      </w:r>
      <w:r w:rsidRPr="00D20991">
        <w:rPr>
          <w:rFonts w:ascii="Times New Roman" w:cs="Times New Roman"/>
          <w:color w:val="000000"/>
          <w:sz w:val="21"/>
          <w:szCs w:val="21"/>
        </w:rPr>
        <w:t>拣选机</w:t>
      </w:r>
      <w:r w:rsidRPr="00D20991">
        <w:rPr>
          <w:rFonts w:ascii="Times New Roman" w:cs="Times New Roman"/>
          <w:color w:val="000000"/>
          <w:sz w:val="21"/>
          <w:szCs w:val="21"/>
        </w:rPr>
        <w:t xml:space="preserve"> </w:t>
      </w:r>
    </w:p>
    <w:p w:rsidR="00C96324" w:rsidRDefault="00167238">
      <w:pPr>
        <w:spacing w:line="420" w:lineRule="exact"/>
        <w:rPr>
          <w:rFonts w:ascii="黑体" w:eastAsia="黑体" w:cs="Arial"/>
          <w:sz w:val="21"/>
          <w:szCs w:val="21"/>
        </w:rPr>
      </w:pPr>
      <w:r>
        <w:rPr>
          <w:rFonts w:ascii="黑体" w:eastAsia="黑体" w:cs="Arial" w:hint="eastAsia"/>
          <w:sz w:val="21"/>
          <w:szCs w:val="21"/>
        </w:rPr>
        <w:t>4.2  基本参数</w:t>
      </w:r>
    </w:p>
    <w:p w:rsidR="00C96324" w:rsidRDefault="00167238">
      <w:pPr>
        <w:spacing w:line="42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拣选机基本参数见表1。</w:t>
      </w:r>
    </w:p>
    <w:p w:rsidR="00670DB5" w:rsidRDefault="00670DB5">
      <w:pPr>
        <w:spacing w:line="420" w:lineRule="exact"/>
        <w:jc w:val="center"/>
        <w:rPr>
          <w:rFonts w:ascii="黑体" w:eastAsia="黑体"/>
          <w:sz w:val="21"/>
          <w:szCs w:val="21"/>
        </w:rPr>
      </w:pPr>
    </w:p>
    <w:p w:rsidR="00670DB5" w:rsidRDefault="00670DB5">
      <w:pPr>
        <w:spacing w:line="420" w:lineRule="exact"/>
        <w:jc w:val="center"/>
        <w:rPr>
          <w:rFonts w:ascii="黑体" w:eastAsia="黑体"/>
          <w:sz w:val="21"/>
          <w:szCs w:val="21"/>
        </w:rPr>
      </w:pPr>
    </w:p>
    <w:p w:rsidR="00670DB5" w:rsidRDefault="00670DB5">
      <w:pPr>
        <w:spacing w:line="420" w:lineRule="exact"/>
        <w:jc w:val="center"/>
        <w:rPr>
          <w:rFonts w:ascii="黑体" w:eastAsia="黑体"/>
          <w:sz w:val="21"/>
          <w:szCs w:val="21"/>
        </w:rPr>
      </w:pPr>
    </w:p>
    <w:p w:rsidR="00C96324" w:rsidRDefault="00167238">
      <w:pPr>
        <w:spacing w:line="420" w:lineRule="exact"/>
        <w:jc w:val="center"/>
        <w:rPr>
          <w:rFonts w:ascii="黑体" w:eastAsia="黑体"/>
          <w:sz w:val="21"/>
          <w:szCs w:val="21"/>
        </w:rPr>
      </w:pPr>
      <w:r>
        <w:rPr>
          <w:rFonts w:ascii="黑体" w:eastAsia="黑体" w:hint="eastAsia"/>
          <w:sz w:val="21"/>
          <w:szCs w:val="21"/>
        </w:rPr>
        <w:t>表1      拣选机基本参数</w:t>
      </w:r>
      <w:bookmarkStart w:id="16" w:name="_Toc260382861"/>
    </w:p>
    <w:tbl>
      <w:tblPr>
        <w:tblW w:w="57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2"/>
        <w:gridCol w:w="2628"/>
      </w:tblGrid>
      <w:tr w:rsidR="00C96324">
        <w:trPr>
          <w:jc w:val="center"/>
        </w:trPr>
        <w:tc>
          <w:tcPr>
            <w:tcW w:w="3132" w:type="dxa"/>
          </w:tcPr>
          <w:p w:rsidR="00C96324" w:rsidRDefault="00167238">
            <w:pPr>
              <w:pStyle w:val="aa"/>
              <w:widowControl w:val="0"/>
              <w:spacing w:line="340" w:lineRule="exact"/>
              <w:ind w:firstLineChars="0" w:firstLine="0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名    称</w:t>
            </w:r>
          </w:p>
        </w:tc>
        <w:tc>
          <w:tcPr>
            <w:tcW w:w="2628" w:type="dxa"/>
          </w:tcPr>
          <w:p w:rsidR="00C96324" w:rsidRDefault="00167238">
            <w:pPr>
              <w:spacing w:line="34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参    数</w:t>
            </w:r>
          </w:p>
        </w:tc>
      </w:tr>
      <w:tr w:rsidR="00C96324">
        <w:trPr>
          <w:jc w:val="center"/>
        </w:trPr>
        <w:tc>
          <w:tcPr>
            <w:tcW w:w="3132" w:type="dxa"/>
          </w:tcPr>
          <w:p w:rsidR="00C96324" w:rsidRDefault="00167238">
            <w:pPr>
              <w:pStyle w:val="aa"/>
              <w:widowControl w:val="0"/>
              <w:spacing w:line="340" w:lineRule="exact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生产能力  次/</w:t>
            </w:r>
            <w:r>
              <w:rPr>
                <w:rFonts w:ascii="Times New Roman" w:cs="Times New Roman"/>
                <w:sz w:val="18"/>
                <w:szCs w:val="18"/>
              </w:rPr>
              <w:t>min</w:t>
            </w:r>
          </w:p>
        </w:tc>
        <w:tc>
          <w:tcPr>
            <w:tcW w:w="2628" w:type="dxa"/>
          </w:tcPr>
          <w:p w:rsidR="00C96324" w:rsidRDefault="00167238" w:rsidP="00C93950">
            <w:pPr>
              <w:spacing w:line="340" w:lineRule="exact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543C26">
              <w:rPr>
                <w:rFonts w:cs="Times New Roman"/>
                <w:sz w:val="18"/>
                <w:szCs w:val="18"/>
              </w:rPr>
              <w:t>1</w:t>
            </w:r>
            <w:r w:rsidR="00C93950" w:rsidRPr="00C93950">
              <w:rPr>
                <w:rFonts w:ascii="Times New Roman" w:cs="Times New Roman"/>
                <w:sz w:val="18"/>
                <w:szCs w:val="18"/>
              </w:rPr>
              <w:t>~</w:t>
            </w:r>
            <w:r w:rsidRPr="00543C26">
              <w:rPr>
                <w:rFonts w:cs="Times New Roman"/>
                <w:sz w:val="18"/>
                <w:szCs w:val="18"/>
              </w:rPr>
              <w:t>500</w:t>
            </w:r>
          </w:p>
        </w:tc>
      </w:tr>
      <w:tr w:rsidR="00C93950">
        <w:trPr>
          <w:jc w:val="center"/>
        </w:trPr>
        <w:tc>
          <w:tcPr>
            <w:tcW w:w="3132" w:type="dxa"/>
          </w:tcPr>
          <w:p w:rsidR="00C93950" w:rsidRPr="00E65568" w:rsidRDefault="00C93950">
            <w:pPr>
              <w:pStyle w:val="aa"/>
              <w:widowControl w:val="0"/>
              <w:spacing w:line="340" w:lineRule="exact"/>
              <w:ind w:firstLineChars="0" w:firstLine="0"/>
              <w:rPr>
                <w:sz w:val="18"/>
                <w:szCs w:val="18"/>
              </w:rPr>
            </w:pPr>
            <w:r w:rsidRPr="00E65568">
              <w:rPr>
                <w:rFonts w:hint="eastAsia"/>
                <w:sz w:val="18"/>
                <w:szCs w:val="18"/>
              </w:rPr>
              <w:t>称重质量    kg</w:t>
            </w:r>
          </w:p>
        </w:tc>
        <w:tc>
          <w:tcPr>
            <w:tcW w:w="2628" w:type="dxa"/>
          </w:tcPr>
          <w:p w:rsidR="00C93950" w:rsidRPr="001F0594" w:rsidRDefault="003F7079" w:rsidP="00C93950">
            <w:pPr>
              <w:spacing w:line="340" w:lineRule="exact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1F0594">
              <w:rPr>
                <w:rFonts w:ascii="Times New Roman" w:cs="Times New Roman"/>
                <w:sz w:val="18"/>
                <w:szCs w:val="18"/>
              </w:rPr>
              <w:t>0~100</w:t>
            </w:r>
          </w:p>
        </w:tc>
      </w:tr>
      <w:tr w:rsidR="00C96324">
        <w:trPr>
          <w:trHeight w:val="355"/>
          <w:jc w:val="center"/>
        </w:trPr>
        <w:tc>
          <w:tcPr>
            <w:tcW w:w="3132" w:type="dxa"/>
          </w:tcPr>
          <w:p w:rsidR="00C96324" w:rsidRDefault="00167238">
            <w:pPr>
              <w:pStyle w:val="aa"/>
              <w:widowControl w:val="0"/>
              <w:spacing w:line="340" w:lineRule="exact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拣选精度  %</w:t>
            </w:r>
          </w:p>
        </w:tc>
        <w:tc>
          <w:tcPr>
            <w:tcW w:w="2628" w:type="dxa"/>
          </w:tcPr>
          <w:p w:rsidR="00C96324" w:rsidRDefault="00167238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</w:t>
            </w:r>
            <w:r>
              <w:rPr>
                <w:rFonts w:cs="Times New Roman" w:hint="eastAsia"/>
                <w:sz w:val="18"/>
                <w:szCs w:val="18"/>
              </w:rPr>
              <w:t xml:space="preserve"> 95</w:t>
            </w:r>
          </w:p>
        </w:tc>
      </w:tr>
      <w:tr w:rsidR="00C96324">
        <w:trPr>
          <w:jc w:val="center"/>
        </w:trPr>
        <w:tc>
          <w:tcPr>
            <w:tcW w:w="3132" w:type="dxa"/>
          </w:tcPr>
          <w:p w:rsidR="00C96324" w:rsidRDefault="00167238">
            <w:pPr>
              <w:pStyle w:val="aa"/>
              <w:widowControl w:val="0"/>
              <w:spacing w:line="340" w:lineRule="exact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破损率  %</w:t>
            </w:r>
          </w:p>
        </w:tc>
        <w:tc>
          <w:tcPr>
            <w:tcW w:w="2628" w:type="dxa"/>
          </w:tcPr>
          <w:p w:rsidR="00C96324" w:rsidRDefault="00167238" w:rsidP="00543C26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cs="Times New Roman" w:hint="eastAsia"/>
                <w:sz w:val="18"/>
                <w:szCs w:val="18"/>
              </w:rPr>
              <w:t>2</w:t>
            </w:r>
          </w:p>
        </w:tc>
      </w:tr>
      <w:tr w:rsidR="00C96324">
        <w:trPr>
          <w:jc w:val="center"/>
        </w:trPr>
        <w:tc>
          <w:tcPr>
            <w:tcW w:w="3132" w:type="dxa"/>
          </w:tcPr>
          <w:p w:rsidR="00C96324" w:rsidRDefault="00167238">
            <w:pPr>
              <w:pStyle w:val="aa"/>
              <w:widowControl w:val="0"/>
              <w:spacing w:line="340" w:lineRule="exact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拣选等级</w:t>
            </w:r>
          </w:p>
        </w:tc>
        <w:tc>
          <w:tcPr>
            <w:tcW w:w="2628" w:type="dxa"/>
          </w:tcPr>
          <w:p w:rsidR="00C96324" w:rsidRDefault="00167238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≥ </w:t>
            </w:r>
            <w:r>
              <w:rPr>
                <w:rFonts w:cs="Times New Roman" w:hint="eastAsia"/>
                <w:sz w:val="18"/>
                <w:szCs w:val="18"/>
              </w:rPr>
              <w:t>2</w:t>
            </w:r>
          </w:p>
        </w:tc>
      </w:tr>
      <w:tr w:rsidR="00C96324">
        <w:trPr>
          <w:jc w:val="center"/>
        </w:trPr>
        <w:tc>
          <w:tcPr>
            <w:tcW w:w="3132" w:type="dxa"/>
          </w:tcPr>
          <w:p w:rsidR="00C96324" w:rsidRDefault="00167238">
            <w:pPr>
              <w:pStyle w:val="aa"/>
              <w:widowControl w:val="0"/>
              <w:spacing w:line="340" w:lineRule="exact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正常工作噪声  </w:t>
            </w:r>
            <w:r>
              <w:rPr>
                <w:rFonts w:ascii="Times New Roman" w:cs="Times New Roman"/>
                <w:sz w:val="18"/>
                <w:szCs w:val="18"/>
              </w:rPr>
              <w:t>dB(A)</w:t>
            </w:r>
          </w:p>
        </w:tc>
        <w:tc>
          <w:tcPr>
            <w:tcW w:w="2628" w:type="dxa"/>
          </w:tcPr>
          <w:p w:rsidR="00C96324" w:rsidRDefault="00167238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cs="Times New Roman" w:hint="eastAsia"/>
                <w:sz w:val="18"/>
                <w:szCs w:val="18"/>
              </w:rPr>
              <w:t xml:space="preserve"> 80</w:t>
            </w:r>
          </w:p>
        </w:tc>
      </w:tr>
      <w:tr w:rsidR="00C96324">
        <w:trPr>
          <w:jc w:val="center"/>
        </w:trPr>
        <w:tc>
          <w:tcPr>
            <w:tcW w:w="3132" w:type="dxa"/>
          </w:tcPr>
          <w:p w:rsidR="00C96324" w:rsidRDefault="00167238">
            <w:pPr>
              <w:pStyle w:val="aa"/>
              <w:widowControl w:val="0"/>
              <w:spacing w:line="340" w:lineRule="exact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平均无故障工作时间 </w:t>
            </w:r>
            <w:r>
              <w:rPr>
                <w:rFonts w:ascii="Times New Roman" w:cs="Times New Roman"/>
                <w:sz w:val="18"/>
                <w:szCs w:val="18"/>
              </w:rPr>
              <w:t xml:space="preserve"> h</w:t>
            </w:r>
          </w:p>
        </w:tc>
        <w:tc>
          <w:tcPr>
            <w:tcW w:w="2628" w:type="dxa"/>
          </w:tcPr>
          <w:p w:rsidR="00C96324" w:rsidRDefault="00167238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≥ </w:t>
            </w:r>
            <w:r>
              <w:rPr>
                <w:rFonts w:cs="Times New Roman" w:hint="eastAsia"/>
                <w:sz w:val="18"/>
                <w:szCs w:val="18"/>
              </w:rPr>
              <w:t>600</w:t>
            </w:r>
          </w:p>
        </w:tc>
      </w:tr>
    </w:tbl>
    <w:p w:rsidR="00C96324" w:rsidRDefault="00C96324">
      <w:pPr>
        <w:pStyle w:val="aa"/>
        <w:spacing w:line="440" w:lineRule="exact"/>
        <w:ind w:firstLineChars="250" w:firstLine="450"/>
        <w:rPr>
          <w:sz w:val="18"/>
          <w:szCs w:val="18"/>
        </w:rPr>
      </w:pPr>
    </w:p>
    <w:p w:rsidR="00C96324" w:rsidRDefault="00167238">
      <w:pPr>
        <w:pStyle w:val="2"/>
        <w:spacing w:before="0" w:after="0" w:line="440" w:lineRule="exact"/>
        <w:rPr>
          <w:rFonts w:ascii="黑体"/>
          <w:b w:val="0"/>
          <w:sz w:val="21"/>
          <w:szCs w:val="21"/>
        </w:rPr>
      </w:pPr>
      <w:r>
        <w:rPr>
          <w:rFonts w:ascii="黑体" w:hint="eastAsia"/>
          <w:b w:val="0"/>
          <w:sz w:val="21"/>
          <w:szCs w:val="21"/>
        </w:rPr>
        <w:t>5  技术要求</w:t>
      </w:r>
      <w:bookmarkEnd w:id="16"/>
    </w:p>
    <w:p w:rsidR="00C96324" w:rsidRDefault="00167238">
      <w:pPr>
        <w:spacing w:line="440" w:lineRule="exact"/>
        <w:rPr>
          <w:rFonts w:ascii="黑体" w:eastAsia="黑体" w:cs="Arial"/>
          <w:sz w:val="21"/>
          <w:szCs w:val="21"/>
        </w:rPr>
      </w:pPr>
      <w:bookmarkStart w:id="17" w:name="_Toc180317957"/>
      <w:r>
        <w:rPr>
          <w:rFonts w:ascii="黑体" w:eastAsia="黑体" w:cs="Arial" w:hint="eastAsia"/>
          <w:sz w:val="21"/>
          <w:szCs w:val="21"/>
        </w:rPr>
        <w:t>5.1  一般要求</w:t>
      </w:r>
    </w:p>
    <w:p w:rsidR="00C96324" w:rsidRDefault="00167238">
      <w:pPr>
        <w:adjustRightInd w:val="0"/>
        <w:snapToGrid w:val="0"/>
        <w:spacing w:line="440" w:lineRule="exact"/>
        <w:rPr>
          <w:sz w:val="21"/>
          <w:szCs w:val="21"/>
        </w:rPr>
      </w:pPr>
      <w:bookmarkStart w:id="18" w:name="_Toc259090554"/>
      <w:r>
        <w:rPr>
          <w:sz w:val="21"/>
          <w:szCs w:val="21"/>
        </w:rPr>
        <w:t>5.</w:t>
      </w:r>
      <w:bookmarkStart w:id="19" w:name="_Toc112311658"/>
      <w:bookmarkStart w:id="20" w:name="_Toc112312409"/>
      <w:bookmarkStart w:id="21" w:name="_Toc112311789"/>
      <w:r>
        <w:rPr>
          <w:rFonts w:hint="eastAsia"/>
          <w:sz w:val="21"/>
          <w:szCs w:val="21"/>
        </w:rPr>
        <w:t>1.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 xml:space="preserve"> 拣选机应符合本标准的要求，并按</w:t>
      </w:r>
      <w:proofErr w:type="gramStart"/>
      <w:r>
        <w:rPr>
          <w:rFonts w:hint="eastAsia"/>
          <w:sz w:val="21"/>
          <w:szCs w:val="21"/>
        </w:rPr>
        <w:t>经规定</w:t>
      </w:r>
      <w:proofErr w:type="gramEnd"/>
      <w:r>
        <w:rPr>
          <w:rFonts w:hint="eastAsia"/>
          <w:sz w:val="21"/>
          <w:szCs w:val="21"/>
        </w:rPr>
        <w:t>程序批准的图样及技术文件制造。</w:t>
      </w:r>
      <w:bookmarkEnd w:id="17"/>
      <w:bookmarkEnd w:id="18"/>
      <w:bookmarkEnd w:id="19"/>
      <w:bookmarkEnd w:id="20"/>
      <w:bookmarkEnd w:id="21"/>
    </w:p>
    <w:p w:rsidR="00C96324" w:rsidRDefault="00167238">
      <w:pPr>
        <w:adjustRightInd w:val="0"/>
        <w:snapToGrid w:val="0"/>
        <w:spacing w:line="440" w:lineRule="exact"/>
        <w:rPr>
          <w:sz w:val="21"/>
          <w:szCs w:val="21"/>
        </w:rPr>
      </w:pPr>
      <w:r>
        <w:rPr>
          <w:rFonts w:cs="Arial" w:hint="eastAsia"/>
          <w:sz w:val="21"/>
          <w:szCs w:val="21"/>
        </w:rPr>
        <w:t>5</w:t>
      </w:r>
      <w:r>
        <w:rPr>
          <w:rFonts w:cs="Arial"/>
          <w:sz w:val="21"/>
          <w:szCs w:val="21"/>
        </w:rPr>
        <w:t>.</w:t>
      </w:r>
      <w:r>
        <w:rPr>
          <w:rFonts w:cs="Arial" w:hint="eastAsia"/>
          <w:sz w:val="21"/>
          <w:szCs w:val="21"/>
        </w:rPr>
        <w:t xml:space="preserve">1.2 </w:t>
      </w:r>
      <w:r>
        <w:rPr>
          <w:rFonts w:hint="eastAsia"/>
          <w:sz w:val="21"/>
          <w:szCs w:val="21"/>
        </w:rPr>
        <w:t>拣选机材料的选择和设备结构的安全卫生应符合GB l6798和GB/T</w:t>
      </w:r>
      <w:r w:rsidR="00BF73AD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19891-2005的规定。</w:t>
      </w:r>
    </w:p>
    <w:p w:rsidR="00C96324" w:rsidRDefault="00167238">
      <w:pPr>
        <w:spacing w:line="4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5.1.3 拣选机基本技术要求应符合SB/T 222的规定，应满足强度、刚度及使用稳定性要求。</w:t>
      </w:r>
    </w:p>
    <w:p w:rsidR="00C96324" w:rsidRDefault="00167238">
      <w:pPr>
        <w:spacing w:line="4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5.1.4 拣选机的零部件按SB/T 223的规定制造。</w:t>
      </w:r>
    </w:p>
    <w:p w:rsidR="00C96324" w:rsidRDefault="00167238">
      <w:pPr>
        <w:spacing w:line="4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5.1.5 拣选机装配技术要求</w:t>
      </w:r>
      <w:r>
        <w:rPr>
          <w:rFonts w:cs="Arial" w:hint="eastAsia"/>
          <w:sz w:val="21"/>
          <w:szCs w:val="21"/>
        </w:rPr>
        <w:t>应</w:t>
      </w:r>
      <w:r>
        <w:rPr>
          <w:rFonts w:hint="eastAsia"/>
          <w:sz w:val="21"/>
          <w:szCs w:val="21"/>
        </w:rPr>
        <w:t>符合SB/T 224的规定，运动部件</w:t>
      </w:r>
      <w:r>
        <w:rPr>
          <w:rFonts w:cs="Arial" w:hint="eastAsia"/>
          <w:sz w:val="21"/>
          <w:szCs w:val="21"/>
        </w:rPr>
        <w:t>应灵活，</w:t>
      </w:r>
      <w:proofErr w:type="gramStart"/>
      <w:r>
        <w:rPr>
          <w:rFonts w:cs="Arial" w:hint="eastAsia"/>
          <w:sz w:val="21"/>
          <w:szCs w:val="21"/>
        </w:rPr>
        <w:t>无卡滞现象</w:t>
      </w:r>
      <w:proofErr w:type="gramEnd"/>
      <w:r>
        <w:rPr>
          <w:rFonts w:cs="Arial" w:hint="eastAsia"/>
          <w:sz w:val="21"/>
          <w:szCs w:val="21"/>
        </w:rPr>
        <w:t>。</w:t>
      </w:r>
    </w:p>
    <w:p w:rsidR="00C96324" w:rsidRDefault="00167238">
      <w:pPr>
        <w:spacing w:line="4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5.1.6 拣选机焊接技术要求应符合SB/T 226的规定，焊接部位应牢固、可靠、光滑。</w:t>
      </w:r>
    </w:p>
    <w:p w:rsidR="00C96324" w:rsidRDefault="00167238">
      <w:pPr>
        <w:spacing w:line="440" w:lineRule="exact"/>
        <w:rPr>
          <w:sz w:val="21"/>
          <w:szCs w:val="21"/>
        </w:rPr>
      </w:pPr>
      <w:bookmarkStart w:id="22" w:name="_Toc180317960"/>
      <w:bookmarkStart w:id="23" w:name="_Toc259090556"/>
      <w:r>
        <w:rPr>
          <w:sz w:val="21"/>
          <w:szCs w:val="21"/>
        </w:rPr>
        <w:t>5.</w:t>
      </w:r>
      <w:r>
        <w:rPr>
          <w:rFonts w:hint="eastAsia"/>
          <w:sz w:val="21"/>
          <w:szCs w:val="21"/>
        </w:rPr>
        <w:t>1.7 拣选机</w:t>
      </w:r>
      <w:bookmarkStart w:id="24" w:name="_Toc112311662"/>
      <w:bookmarkStart w:id="25" w:name="_Toc112311793"/>
      <w:bookmarkStart w:id="26" w:name="_Toc112312413"/>
      <w:r>
        <w:rPr>
          <w:rFonts w:hint="eastAsia"/>
          <w:sz w:val="21"/>
          <w:szCs w:val="21"/>
        </w:rPr>
        <w:t>各零部件的连接应可靠</w:t>
      </w:r>
      <w:bookmarkEnd w:id="22"/>
      <w:bookmarkEnd w:id="24"/>
      <w:bookmarkEnd w:id="25"/>
      <w:bookmarkEnd w:id="26"/>
      <w:r>
        <w:rPr>
          <w:rFonts w:hint="eastAsia"/>
          <w:sz w:val="21"/>
          <w:szCs w:val="21"/>
        </w:rPr>
        <w:t>；各零部件拆卸、安装应方便，便于清洗、维护。</w:t>
      </w:r>
    </w:p>
    <w:p w:rsidR="00C96324" w:rsidRDefault="00167238">
      <w:pPr>
        <w:spacing w:line="4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5.1.8 拣选机各润滑部位应润滑可靠，不应有漏油现象</w:t>
      </w:r>
      <w:bookmarkEnd w:id="23"/>
      <w:r>
        <w:rPr>
          <w:rFonts w:hint="eastAsia"/>
          <w:sz w:val="21"/>
          <w:szCs w:val="21"/>
        </w:rPr>
        <w:t>。润滑油应符合GB 15179的规定。</w:t>
      </w:r>
    </w:p>
    <w:p w:rsidR="00C96324" w:rsidRDefault="00167238">
      <w:pPr>
        <w:spacing w:line="4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5.1.9 拣选机应运转平稳，运动零部件动作应协调、准确。操作时动作应灵活，无</w:t>
      </w:r>
      <w:proofErr w:type="gramStart"/>
      <w:r>
        <w:rPr>
          <w:rFonts w:hint="eastAsia"/>
          <w:sz w:val="21"/>
          <w:szCs w:val="21"/>
        </w:rPr>
        <w:t>卡滞现象</w:t>
      </w:r>
      <w:proofErr w:type="gramEnd"/>
      <w:r>
        <w:rPr>
          <w:rFonts w:hint="eastAsia"/>
          <w:sz w:val="21"/>
          <w:szCs w:val="21"/>
        </w:rPr>
        <w:t>和异常声响。</w:t>
      </w:r>
    </w:p>
    <w:p w:rsidR="00C96324" w:rsidRDefault="00167238">
      <w:pPr>
        <w:spacing w:line="440" w:lineRule="exact"/>
        <w:rPr>
          <w:sz w:val="21"/>
          <w:szCs w:val="21"/>
        </w:rPr>
      </w:pPr>
      <w:r>
        <w:rPr>
          <w:rFonts w:cs="Arial"/>
          <w:sz w:val="21"/>
          <w:szCs w:val="21"/>
        </w:rPr>
        <w:t>5.</w:t>
      </w:r>
      <w:r>
        <w:rPr>
          <w:rFonts w:cs="Arial" w:hint="eastAsia"/>
          <w:sz w:val="21"/>
          <w:szCs w:val="21"/>
        </w:rPr>
        <w:t xml:space="preserve">1.10 </w:t>
      </w:r>
      <w:r>
        <w:rPr>
          <w:rFonts w:hint="eastAsia"/>
          <w:sz w:val="21"/>
          <w:szCs w:val="21"/>
        </w:rPr>
        <w:t>拣选机所用的原材料、外购配套零部件应符合使用要求，应有生产厂的质量合格证明书。否则应按产品相关标准验收合格后，方可投入使用。</w:t>
      </w:r>
    </w:p>
    <w:p w:rsidR="00C96324" w:rsidRDefault="00167238">
      <w:pPr>
        <w:spacing w:line="440" w:lineRule="exact"/>
        <w:rPr>
          <w:rFonts w:ascii="黑体" w:eastAsia="黑体"/>
          <w:sz w:val="21"/>
          <w:szCs w:val="21"/>
        </w:rPr>
      </w:pPr>
      <w:r>
        <w:rPr>
          <w:rFonts w:ascii="黑体" w:eastAsia="黑体" w:cs="Arial" w:hint="eastAsia"/>
          <w:sz w:val="21"/>
          <w:szCs w:val="21"/>
        </w:rPr>
        <w:t>5.2  外观质量要求</w:t>
      </w:r>
    </w:p>
    <w:p w:rsidR="00C96324" w:rsidRDefault="00167238">
      <w:pPr>
        <w:spacing w:line="4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5.2.1 拣选机外观应清洁、平整、光滑，不应有明显的机械损伤，不应有对人体造成伤害的尖角</w:t>
      </w:r>
      <w:proofErr w:type="gramStart"/>
      <w:r>
        <w:rPr>
          <w:rFonts w:hint="eastAsia"/>
          <w:sz w:val="21"/>
          <w:szCs w:val="21"/>
        </w:rPr>
        <w:t>及棱边</w:t>
      </w:r>
      <w:proofErr w:type="gramEnd"/>
      <w:r>
        <w:rPr>
          <w:rFonts w:hint="eastAsia"/>
          <w:sz w:val="21"/>
          <w:szCs w:val="21"/>
        </w:rPr>
        <w:t>。</w:t>
      </w:r>
    </w:p>
    <w:p w:rsidR="00C96324" w:rsidRDefault="00167238">
      <w:pPr>
        <w:spacing w:line="4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5.2.2 拣选机喷涂部位应光滑细密、色泽均匀，不应有斑点、挂流、针孔、气泡和脱落等缺陷。 </w:t>
      </w:r>
    </w:p>
    <w:p w:rsidR="00C96324" w:rsidRDefault="00167238">
      <w:pPr>
        <w:spacing w:line="4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5.2.3 拣选机与物料接触的表面应平整光滑，无死区，便于清洗。</w:t>
      </w:r>
    </w:p>
    <w:p w:rsidR="00C96324" w:rsidRDefault="00167238">
      <w:pPr>
        <w:pStyle w:val="a9"/>
        <w:spacing w:line="440" w:lineRule="exact"/>
      </w:pPr>
      <w:r>
        <w:t>5.3</w:t>
      </w:r>
      <w:r>
        <w:rPr>
          <w:rFonts w:hint="eastAsia"/>
        </w:rPr>
        <w:t>气动技术要求</w:t>
      </w:r>
    </w:p>
    <w:p w:rsidR="00C96324" w:rsidRDefault="00167238">
      <w:pPr>
        <w:pStyle w:val="ab"/>
        <w:spacing w:line="440" w:lineRule="exact"/>
        <w:rPr>
          <w:rFonts w:ascii="宋体" w:eastAsia="宋体"/>
          <w:color w:val="000000"/>
        </w:rPr>
      </w:pPr>
      <w:r>
        <w:rPr>
          <w:rFonts w:ascii="宋体" w:eastAsia="宋体"/>
          <w:color w:val="000000"/>
        </w:rPr>
        <w:t>5.3.1</w:t>
      </w:r>
      <w:r>
        <w:rPr>
          <w:rFonts w:ascii="宋体" w:eastAsia="宋体" w:hint="eastAsia"/>
          <w:szCs w:val="21"/>
        </w:rPr>
        <w:t>拣选机</w:t>
      </w:r>
      <w:r>
        <w:rPr>
          <w:rFonts w:ascii="宋体" w:eastAsia="宋体" w:hint="eastAsia"/>
          <w:color w:val="000000"/>
        </w:rPr>
        <w:t>配置气动系统时，气动系统应符合</w:t>
      </w:r>
      <w:r>
        <w:rPr>
          <w:rFonts w:ascii="宋体" w:eastAsia="宋体"/>
          <w:color w:val="000000"/>
        </w:rPr>
        <w:t>GB/T 7932</w:t>
      </w:r>
      <w:r>
        <w:rPr>
          <w:rFonts w:ascii="宋体" w:eastAsia="宋体" w:hint="eastAsia"/>
          <w:color w:val="000000"/>
        </w:rPr>
        <w:t>的规定。</w:t>
      </w:r>
    </w:p>
    <w:p w:rsidR="00C96324" w:rsidRDefault="00167238">
      <w:pPr>
        <w:pStyle w:val="ab"/>
        <w:spacing w:line="440" w:lineRule="exact"/>
        <w:rPr>
          <w:rFonts w:ascii="宋体" w:eastAsia="宋体"/>
          <w:color w:val="000000"/>
        </w:rPr>
      </w:pPr>
      <w:r>
        <w:rPr>
          <w:rFonts w:ascii="宋体" w:eastAsia="宋体"/>
          <w:color w:val="000000"/>
        </w:rPr>
        <w:t>5.3.2</w:t>
      </w:r>
      <w:r>
        <w:rPr>
          <w:rFonts w:ascii="宋体" w:eastAsia="宋体" w:hint="eastAsia"/>
          <w:szCs w:val="21"/>
        </w:rPr>
        <w:t>拣选机</w:t>
      </w:r>
      <w:r>
        <w:rPr>
          <w:rFonts w:ascii="宋体" w:eastAsia="宋体" w:hint="eastAsia"/>
          <w:color w:val="000000"/>
        </w:rPr>
        <w:t>气动执行机构动作应正确，安全保护应可靠。</w:t>
      </w:r>
    </w:p>
    <w:p w:rsidR="00C96324" w:rsidRDefault="00167238">
      <w:pPr>
        <w:pStyle w:val="ab"/>
        <w:spacing w:line="440" w:lineRule="exact"/>
        <w:rPr>
          <w:rFonts w:ascii="宋体" w:eastAsia="宋体"/>
          <w:color w:val="000000"/>
        </w:rPr>
      </w:pPr>
      <w:r>
        <w:rPr>
          <w:rFonts w:ascii="宋体" w:eastAsia="宋体"/>
          <w:color w:val="000000"/>
        </w:rPr>
        <w:t>5.3.3</w:t>
      </w:r>
      <w:r>
        <w:rPr>
          <w:rFonts w:ascii="宋体" w:eastAsia="宋体" w:hint="eastAsia"/>
          <w:szCs w:val="21"/>
        </w:rPr>
        <w:t>拣选机</w:t>
      </w:r>
      <w:r>
        <w:rPr>
          <w:rFonts w:ascii="宋体" w:eastAsia="宋体" w:hint="eastAsia"/>
          <w:color w:val="000000"/>
        </w:rPr>
        <w:t>气动系统气路连接应密闭可靠，无漏气现象。</w:t>
      </w:r>
    </w:p>
    <w:p w:rsidR="00C96324" w:rsidRDefault="00167238">
      <w:pPr>
        <w:spacing w:line="440" w:lineRule="exact"/>
        <w:rPr>
          <w:rFonts w:ascii="黑体" w:eastAsia="黑体" w:cs="Arial"/>
          <w:sz w:val="21"/>
          <w:szCs w:val="21"/>
        </w:rPr>
      </w:pPr>
      <w:r>
        <w:rPr>
          <w:rFonts w:ascii="黑体" w:eastAsia="黑体" w:cs="Arial" w:hint="eastAsia"/>
          <w:sz w:val="21"/>
          <w:szCs w:val="21"/>
        </w:rPr>
        <w:t>5.4  电气安全要求</w:t>
      </w:r>
    </w:p>
    <w:p w:rsidR="00C96324" w:rsidRDefault="00167238">
      <w:pPr>
        <w:pStyle w:val="aa"/>
        <w:widowControl w:val="0"/>
        <w:spacing w:line="440" w:lineRule="exact"/>
        <w:ind w:firstLineChars="0" w:firstLine="0"/>
        <w:rPr>
          <w:szCs w:val="21"/>
        </w:rPr>
      </w:pPr>
      <w:r>
        <w:rPr>
          <w:rFonts w:hint="eastAsia"/>
          <w:szCs w:val="21"/>
        </w:rPr>
        <w:t>5.4.1 拣选机</w:t>
      </w:r>
      <w:r>
        <w:rPr>
          <w:rFonts w:hint="eastAsia"/>
          <w:color w:val="000000"/>
        </w:rPr>
        <w:t>电气安全应符合</w:t>
      </w:r>
      <w:r>
        <w:rPr>
          <w:rFonts w:hint="eastAsia"/>
          <w:color w:val="000000"/>
          <w:szCs w:val="21"/>
        </w:rPr>
        <w:t>GB 5226.1的规定。</w:t>
      </w:r>
      <w:r>
        <w:rPr>
          <w:rFonts w:hint="eastAsia"/>
          <w:szCs w:val="21"/>
        </w:rPr>
        <w:t>电路控制系统应安全可靠、动作准确，各电器线路接头应联接牢固并加以编号，导线不应裸露。操作按钮应可靠，并有急停按钮，指示灯显示应正常。</w:t>
      </w:r>
    </w:p>
    <w:p w:rsidR="00C96324" w:rsidRDefault="00167238">
      <w:pPr>
        <w:pStyle w:val="aa"/>
        <w:spacing w:line="440" w:lineRule="exact"/>
        <w:ind w:firstLineChars="0" w:firstLine="0"/>
        <w:rPr>
          <w:szCs w:val="21"/>
        </w:rPr>
      </w:pPr>
      <w:r>
        <w:rPr>
          <w:rFonts w:hint="eastAsia"/>
          <w:szCs w:val="21"/>
        </w:rPr>
        <w:t>5.4.2 除满足5.4.1外，其安全性能还应符合下列要求：</w:t>
      </w:r>
    </w:p>
    <w:p w:rsidR="00C96324" w:rsidRDefault="00167238">
      <w:pPr>
        <w:pStyle w:val="a9"/>
        <w:spacing w:line="440" w:lineRule="exact"/>
        <w:ind w:firstLineChars="200" w:firstLine="420"/>
        <w:rPr>
          <w:rFonts w:ascii="宋体" w:eastAsia="宋体"/>
          <w:szCs w:val="21"/>
        </w:rPr>
      </w:pPr>
      <w:r>
        <w:rPr>
          <w:rFonts w:ascii="宋体" w:eastAsia="宋体" w:hint="eastAsia"/>
          <w:szCs w:val="21"/>
        </w:rPr>
        <w:t>a</w:t>
      </w:r>
      <w:r w:rsidR="00BF73AD">
        <w:rPr>
          <w:rFonts w:ascii="宋体" w:eastAsia="宋体" w:hint="eastAsia"/>
          <w:szCs w:val="21"/>
        </w:rPr>
        <w:t>）</w:t>
      </w:r>
      <w:r>
        <w:rPr>
          <w:rFonts w:ascii="宋体" w:eastAsia="宋体" w:hint="eastAsia"/>
          <w:szCs w:val="21"/>
        </w:rPr>
        <w:t>接地：拣选机应有可靠的接地装置，并有明显的接地标志。接地端子与接地金属部件之间的连接应具有低电阻，其电阻值不应超过</w:t>
      </w:r>
      <w:r>
        <w:rPr>
          <w:rFonts w:ascii="宋体" w:eastAsia="宋体"/>
          <w:szCs w:val="21"/>
        </w:rPr>
        <w:t>0.1</w:t>
      </w:r>
      <w:r>
        <w:rPr>
          <w:rFonts w:ascii="宋体" w:eastAsia="宋体" w:hint="eastAsia"/>
          <w:szCs w:val="21"/>
        </w:rPr>
        <w:t xml:space="preserve"> Ω；</w:t>
      </w:r>
    </w:p>
    <w:p w:rsidR="00C96324" w:rsidRDefault="00167238">
      <w:pPr>
        <w:pStyle w:val="a9"/>
        <w:widowControl w:val="0"/>
        <w:spacing w:line="440" w:lineRule="exact"/>
        <w:ind w:firstLineChars="200" w:firstLine="420"/>
        <w:rPr>
          <w:rFonts w:ascii="宋体" w:eastAsia="宋体"/>
          <w:szCs w:val="21"/>
        </w:rPr>
      </w:pPr>
      <w:r>
        <w:rPr>
          <w:rFonts w:ascii="宋体" w:eastAsia="宋体" w:hint="eastAsia"/>
          <w:szCs w:val="21"/>
        </w:rPr>
        <w:t>b）绝缘电阻：拣选机动力电路导线和保护接地电路间施加</w:t>
      </w:r>
      <w:r>
        <w:rPr>
          <w:rFonts w:ascii="宋体" w:eastAsia="宋体"/>
          <w:szCs w:val="21"/>
        </w:rPr>
        <w:t>500Vd.c</w:t>
      </w:r>
      <w:r>
        <w:rPr>
          <w:rFonts w:ascii="宋体" w:eastAsia="宋体" w:hint="eastAsia"/>
          <w:szCs w:val="21"/>
        </w:rPr>
        <w:t>电压时测得的绝缘电阻应不小于</w:t>
      </w:r>
      <w:r>
        <w:rPr>
          <w:rFonts w:ascii="宋体" w:eastAsia="宋体"/>
          <w:szCs w:val="21"/>
        </w:rPr>
        <w:t>1M</w:t>
      </w:r>
      <w:r>
        <w:rPr>
          <w:rFonts w:ascii="宋体" w:eastAsia="宋体"/>
          <w:szCs w:val="21"/>
        </w:rPr>
        <w:t>Ω</w:t>
      </w:r>
      <w:r>
        <w:rPr>
          <w:rFonts w:ascii="宋体" w:eastAsia="宋体" w:hint="eastAsia"/>
          <w:szCs w:val="21"/>
        </w:rPr>
        <w:t>。</w:t>
      </w:r>
    </w:p>
    <w:p w:rsidR="00C96324" w:rsidRDefault="00167238" w:rsidP="00D04860">
      <w:pPr>
        <w:pStyle w:val="aa"/>
        <w:widowControl w:val="0"/>
        <w:spacing w:line="440" w:lineRule="exact"/>
        <w:ind w:firstLine="420"/>
        <w:rPr>
          <w:szCs w:val="21"/>
        </w:rPr>
      </w:pPr>
      <w:r>
        <w:rPr>
          <w:rFonts w:hint="eastAsia"/>
          <w:szCs w:val="21"/>
        </w:rPr>
        <w:t>c）耐压强度：拣选机动力电路导线和保护联结电路间施加最大试验电压1000V并保持近似1s时间，不应出现击穿、放电现象。</w:t>
      </w:r>
    </w:p>
    <w:p w:rsidR="00C96324" w:rsidRDefault="00167238">
      <w:pPr>
        <w:spacing w:line="440" w:lineRule="exact"/>
        <w:rPr>
          <w:rFonts w:ascii="黑体" w:eastAsia="黑体" w:cs="Arial"/>
          <w:sz w:val="21"/>
          <w:szCs w:val="21"/>
        </w:rPr>
      </w:pPr>
      <w:r>
        <w:rPr>
          <w:rFonts w:ascii="黑体" w:eastAsia="黑体" w:cs="Arial" w:hint="eastAsia"/>
          <w:sz w:val="21"/>
          <w:szCs w:val="21"/>
        </w:rPr>
        <w:t>5.5  安全防护要求</w:t>
      </w:r>
    </w:p>
    <w:p w:rsidR="00C96324" w:rsidRDefault="00167238">
      <w:pPr>
        <w:pStyle w:val="aa"/>
        <w:widowControl w:val="0"/>
        <w:spacing w:line="440" w:lineRule="exact"/>
        <w:ind w:firstLineChars="0" w:firstLine="0"/>
        <w:rPr>
          <w:szCs w:val="21"/>
        </w:rPr>
      </w:pPr>
      <w:r>
        <w:rPr>
          <w:rFonts w:hint="eastAsia"/>
          <w:szCs w:val="21"/>
        </w:rPr>
        <w:t>5.5.1 拣选机的安全防护应符合</w:t>
      </w:r>
      <w:r>
        <w:rPr>
          <w:szCs w:val="21"/>
        </w:rPr>
        <w:t>JB 7233</w:t>
      </w:r>
      <w:r>
        <w:rPr>
          <w:rFonts w:hint="eastAsia"/>
          <w:szCs w:val="21"/>
        </w:rPr>
        <w:t>的规定。</w:t>
      </w:r>
    </w:p>
    <w:p w:rsidR="00C96324" w:rsidRDefault="00167238">
      <w:pPr>
        <w:pStyle w:val="a9"/>
        <w:spacing w:line="440" w:lineRule="exact"/>
        <w:ind w:left="2"/>
        <w:jc w:val="both"/>
        <w:rPr>
          <w:rFonts w:ascii="宋体" w:eastAsia="宋体"/>
          <w:szCs w:val="21"/>
        </w:rPr>
      </w:pPr>
      <w:r>
        <w:rPr>
          <w:rFonts w:ascii="宋体" w:eastAsia="宋体" w:hint="eastAsia"/>
          <w:szCs w:val="21"/>
        </w:rPr>
        <w:t xml:space="preserve">5.5.2 </w:t>
      </w:r>
      <w:r>
        <w:rPr>
          <w:rFonts w:ascii="宋体" w:eastAsia="宋体" w:cs="宋体" w:hint="eastAsia"/>
          <w:szCs w:val="21"/>
        </w:rPr>
        <w:t>拣选机</w:t>
      </w:r>
      <w:r>
        <w:rPr>
          <w:rFonts w:ascii="宋体" w:eastAsia="宋体" w:hint="eastAsia"/>
          <w:szCs w:val="21"/>
        </w:rPr>
        <w:t>控制柜和现场安装的电器元件外壳安全防护应符合GB</w:t>
      </w:r>
      <w:r>
        <w:rPr>
          <w:rFonts w:ascii="宋体" w:eastAsia="宋体"/>
          <w:szCs w:val="21"/>
        </w:rPr>
        <w:t>/</w:t>
      </w:r>
      <w:r>
        <w:rPr>
          <w:rFonts w:ascii="宋体" w:eastAsia="宋体" w:hint="eastAsia"/>
          <w:szCs w:val="21"/>
        </w:rPr>
        <w:t>T 4208的规定，防护等级不低于IP55的要求。</w:t>
      </w:r>
    </w:p>
    <w:p w:rsidR="00C96324" w:rsidRDefault="00167238">
      <w:pPr>
        <w:pStyle w:val="aa"/>
        <w:spacing w:line="440" w:lineRule="exact"/>
        <w:ind w:firstLineChars="0" w:firstLine="0"/>
        <w:rPr>
          <w:rFonts w:cs="宋体"/>
          <w:szCs w:val="21"/>
        </w:rPr>
      </w:pPr>
      <w:r>
        <w:rPr>
          <w:rFonts w:hint="eastAsia"/>
          <w:szCs w:val="21"/>
        </w:rPr>
        <w:t>5.5.3 拣选机</w:t>
      </w:r>
      <w:r>
        <w:rPr>
          <w:rFonts w:cs="宋体" w:hint="eastAsia"/>
          <w:szCs w:val="21"/>
        </w:rPr>
        <w:t>出现异常状况时应能报警且自动</w:t>
      </w:r>
      <w:r>
        <w:rPr>
          <w:rFonts w:hint="eastAsia"/>
          <w:szCs w:val="21"/>
        </w:rPr>
        <w:t>停止运行</w:t>
      </w:r>
      <w:r>
        <w:rPr>
          <w:rFonts w:cs="宋体" w:hint="eastAsia"/>
          <w:szCs w:val="21"/>
        </w:rPr>
        <w:t>。</w:t>
      </w:r>
    </w:p>
    <w:p w:rsidR="00C96324" w:rsidRDefault="00167238">
      <w:pPr>
        <w:pStyle w:val="aa"/>
        <w:spacing w:line="440" w:lineRule="exact"/>
        <w:ind w:firstLineChars="0" w:firstLine="0"/>
        <w:rPr>
          <w:rFonts w:cs="宋体"/>
          <w:szCs w:val="21"/>
        </w:rPr>
      </w:pPr>
      <w:r>
        <w:rPr>
          <w:rFonts w:cs="宋体" w:hint="eastAsia"/>
          <w:szCs w:val="21"/>
        </w:rPr>
        <w:t>5.5.4 拣选机上应有安全防护装置，应防漏电。</w:t>
      </w:r>
    </w:p>
    <w:p w:rsidR="00C96324" w:rsidRDefault="00167238">
      <w:pPr>
        <w:spacing w:line="4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5.5.5 拣选机易脱落的零部件应有防松装置，各零件及螺栓、螺母等紧固件应可靠固定，不应因振动而松动和脱落。</w:t>
      </w:r>
    </w:p>
    <w:p w:rsidR="00C96324" w:rsidRDefault="00167238">
      <w:pPr>
        <w:spacing w:line="440" w:lineRule="exact"/>
        <w:rPr>
          <w:rFonts w:ascii="黑体" w:eastAsia="黑体" w:cs="Arial"/>
          <w:sz w:val="21"/>
          <w:szCs w:val="21"/>
        </w:rPr>
      </w:pPr>
      <w:r>
        <w:rPr>
          <w:rFonts w:ascii="黑体" w:eastAsia="黑体" w:cs="Arial" w:hint="eastAsia"/>
          <w:sz w:val="21"/>
          <w:szCs w:val="21"/>
        </w:rPr>
        <w:t>5.6  性能要求</w:t>
      </w:r>
    </w:p>
    <w:p w:rsidR="00C96324" w:rsidRDefault="00167238">
      <w:pPr>
        <w:pStyle w:val="a9"/>
        <w:spacing w:line="360" w:lineRule="auto"/>
        <w:jc w:val="both"/>
        <w:rPr>
          <w:rFonts w:ascii="宋体" w:eastAsia="宋体"/>
          <w:szCs w:val="21"/>
        </w:rPr>
      </w:pPr>
      <w:r>
        <w:rPr>
          <w:rFonts w:ascii="宋体" w:eastAsia="宋体" w:hint="eastAsia"/>
          <w:szCs w:val="21"/>
        </w:rPr>
        <w:t>5.6.1 拣选机性能应符合表1的规定。</w:t>
      </w:r>
    </w:p>
    <w:p w:rsidR="00C96324" w:rsidRDefault="00167238">
      <w:pPr>
        <w:pStyle w:val="a9"/>
        <w:spacing w:line="360" w:lineRule="auto"/>
        <w:jc w:val="both"/>
        <w:rPr>
          <w:rFonts w:ascii="宋体" w:eastAsia="宋体"/>
          <w:szCs w:val="21"/>
        </w:rPr>
      </w:pPr>
      <w:r>
        <w:rPr>
          <w:rFonts w:ascii="宋体" w:eastAsia="宋体" w:hint="eastAsia"/>
          <w:szCs w:val="21"/>
        </w:rPr>
        <w:t>5.6.2 拣选机应具有负载启动和过载运行能力。</w:t>
      </w:r>
    </w:p>
    <w:p w:rsidR="00C96324" w:rsidRDefault="00167238">
      <w:pPr>
        <w:pStyle w:val="2"/>
        <w:spacing w:before="0" w:after="0" w:line="440" w:lineRule="exact"/>
        <w:rPr>
          <w:rFonts w:ascii="黑体"/>
          <w:b w:val="0"/>
          <w:sz w:val="21"/>
          <w:szCs w:val="21"/>
        </w:rPr>
      </w:pPr>
      <w:bookmarkStart w:id="27" w:name="_Toc260382862"/>
      <w:bookmarkStart w:id="28" w:name="_Toc180317976"/>
      <w:r>
        <w:rPr>
          <w:rFonts w:ascii="黑体" w:hint="eastAsia"/>
          <w:b w:val="0"/>
          <w:sz w:val="21"/>
          <w:szCs w:val="21"/>
        </w:rPr>
        <w:t>6  试验方法</w:t>
      </w:r>
      <w:bookmarkEnd w:id="27"/>
      <w:bookmarkEnd w:id="28"/>
    </w:p>
    <w:p w:rsidR="00C96324" w:rsidRDefault="00167238">
      <w:pPr>
        <w:spacing w:line="440" w:lineRule="exact"/>
        <w:rPr>
          <w:rFonts w:ascii="黑体" w:eastAsia="黑体" w:cs="Arial"/>
          <w:sz w:val="21"/>
          <w:szCs w:val="21"/>
        </w:rPr>
      </w:pPr>
      <w:bookmarkStart w:id="29" w:name="_Toc180317977"/>
      <w:r>
        <w:rPr>
          <w:rFonts w:ascii="黑体" w:eastAsia="黑体" w:cs="Arial" w:hint="eastAsia"/>
          <w:sz w:val="21"/>
          <w:szCs w:val="21"/>
        </w:rPr>
        <w:t>6.</w:t>
      </w:r>
      <w:bookmarkEnd w:id="29"/>
      <w:r>
        <w:rPr>
          <w:rFonts w:ascii="黑体" w:eastAsia="黑体" w:cs="Arial" w:hint="eastAsia"/>
          <w:sz w:val="21"/>
          <w:szCs w:val="21"/>
        </w:rPr>
        <w:t>1  试验条件</w:t>
      </w:r>
    </w:p>
    <w:p w:rsidR="00C96324" w:rsidRDefault="00167238">
      <w:pPr>
        <w:spacing w:line="440" w:lineRule="exact"/>
        <w:rPr>
          <w:color w:val="000000"/>
          <w:sz w:val="21"/>
          <w:szCs w:val="21"/>
        </w:rPr>
      </w:pPr>
      <w:r>
        <w:rPr>
          <w:rStyle w:val="Char0"/>
          <w:rFonts w:eastAsia="宋体" w:hint="eastAsia"/>
          <w:szCs w:val="21"/>
        </w:rPr>
        <w:t>6</w:t>
      </w:r>
      <w:r>
        <w:rPr>
          <w:rStyle w:val="Char0"/>
          <w:rFonts w:eastAsia="宋体"/>
          <w:szCs w:val="21"/>
        </w:rPr>
        <w:t>.1.1</w:t>
      </w:r>
      <w:r>
        <w:rPr>
          <w:rFonts w:hint="eastAsia"/>
          <w:color w:val="000000"/>
          <w:sz w:val="21"/>
          <w:szCs w:val="21"/>
        </w:rPr>
        <w:t>试验环境温度5</w:t>
      </w:r>
      <w:r>
        <w:rPr>
          <w:rFonts w:hint="eastAsia"/>
          <w:sz w:val="21"/>
          <w:szCs w:val="21"/>
        </w:rPr>
        <w:t xml:space="preserve"> ℃～35 </w:t>
      </w:r>
      <w:r>
        <w:rPr>
          <w:rFonts w:hint="eastAsia"/>
          <w:color w:val="000000"/>
          <w:sz w:val="21"/>
          <w:szCs w:val="21"/>
        </w:rPr>
        <w:t>℃，环境相对湿度为≤</w:t>
      </w:r>
      <w:r>
        <w:rPr>
          <w:color w:val="000000"/>
          <w:sz w:val="21"/>
          <w:szCs w:val="21"/>
        </w:rPr>
        <w:t xml:space="preserve"> 90 %</w:t>
      </w:r>
      <w:r>
        <w:rPr>
          <w:rFonts w:hint="eastAsia"/>
          <w:color w:val="000000"/>
          <w:sz w:val="21"/>
          <w:szCs w:val="21"/>
        </w:rPr>
        <w:t>。</w:t>
      </w:r>
    </w:p>
    <w:p w:rsidR="00C96324" w:rsidRDefault="00167238">
      <w:pPr>
        <w:spacing w:line="440" w:lineRule="exact"/>
        <w:rPr>
          <w:rFonts w:cs="AdobeHeitiStd-Regular"/>
          <w:sz w:val="21"/>
          <w:szCs w:val="21"/>
        </w:rPr>
      </w:pPr>
      <w:r>
        <w:rPr>
          <w:rFonts w:cs="AdobeHeitiStd-Regular" w:hint="eastAsia"/>
          <w:sz w:val="21"/>
          <w:szCs w:val="21"/>
        </w:rPr>
        <w:t>6.1.2  海拔高度不超过</w:t>
      </w:r>
      <w:r>
        <w:rPr>
          <w:rFonts w:cs="AdobeHeitiStd-Regular"/>
          <w:sz w:val="21"/>
          <w:szCs w:val="21"/>
        </w:rPr>
        <w:t>1000</w:t>
      </w:r>
      <w:r>
        <w:rPr>
          <w:rFonts w:cs="AdobeHeitiStd-Regular" w:hint="eastAsia"/>
          <w:sz w:val="21"/>
          <w:szCs w:val="21"/>
        </w:rPr>
        <w:t xml:space="preserve"> m。</w:t>
      </w:r>
    </w:p>
    <w:p w:rsidR="00C96324" w:rsidRDefault="00167238">
      <w:pPr>
        <w:spacing w:line="440" w:lineRule="exact"/>
        <w:rPr>
          <w:sz w:val="21"/>
          <w:szCs w:val="21"/>
          <w:highlight w:val="yellow"/>
        </w:rPr>
      </w:pPr>
      <w:r>
        <w:rPr>
          <w:rFonts w:cs="AdobeHeitiStd-Regular" w:hint="eastAsia"/>
          <w:sz w:val="21"/>
          <w:szCs w:val="21"/>
        </w:rPr>
        <w:t xml:space="preserve">6.1.3  </w:t>
      </w:r>
      <w:r>
        <w:rPr>
          <w:rFonts w:hint="eastAsia"/>
          <w:sz w:val="21"/>
          <w:szCs w:val="21"/>
        </w:rPr>
        <w:t>试验物料为定量装的食品。</w:t>
      </w:r>
    </w:p>
    <w:p w:rsidR="00C96324" w:rsidRDefault="00167238">
      <w:pPr>
        <w:spacing w:line="440" w:lineRule="exact"/>
        <w:rPr>
          <w:rFonts w:ascii="黑体" w:eastAsia="黑体"/>
          <w:sz w:val="21"/>
          <w:szCs w:val="21"/>
        </w:rPr>
      </w:pPr>
      <w:r>
        <w:rPr>
          <w:rFonts w:ascii="黑体" w:eastAsia="黑体" w:hint="eastAsia"/>
          <w:sz w:val="21"/>
          <w:szCs w:val="21"/>
        </w:rPr>
        <w:t>6.2  外观质量检查</w:t>
      </w:r>
    </w:p>
    <w:p w:rsidR="00C96324" w:rsidRDefault="00167238">
      <w:pPr>
        <w:autoSpaceDE w:val="0"/>
        <w:autoSpaceDN w:val="0"/>
        <w:adjustRightInd w:val="0"/>
        <w:spacing w:line="44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用手感或目测检查拣选机外观质量，</w:t>
      </w:r>
      <w:r>
        <w:rPr>
          <w:rFonts w:cs="Arial" w:hint="eastAsia"/>
          <w:sz w:val="21"/>
          <w:szCs w:val="21"/>
        </w:rPr>
        <w:t>应</w:t>
      </w:r>
      <w:r>
        <w:rPr>
          <w:rFonts w:hint="eastAsia"/>
          <w:sz w:val="21"/>
          <w:szCs w:val="21"/>
        </w:rPr>
        <w:t>符合5.2的规定。</w:t>
      </w:r>
    </w:p>
    <w:p w:rsidR="00C96324" w:rsidRDefault="00167238">
      <w:pPr>
        <w:spacing w:line="440" w:lineRule="exact"/>
        <w:rPr>
          <w:rFonts w:ascii="黑体" w:hAnsi="黑体"/>
          <w:sz w:val="21"/>
          <w:szCs w:val="21"/>
        </w:rPr>
      </w:pPr>
      <w:r>
        <w:rPr>
          <w:rFonts w:ascii="黑体" w:eastAsia="黑体" w:cs="Arial" w:hint="eastAsia"/>
          <w:sz w:val="21"/>
          <w:szCs w:val="21"/>
        </w:rPr>
        <w:t>6.3  材质检查</w:t>
      </w:r>
    </w:p>
    <w:p w:rsidR="00C96324" w:rsidRDefault="00167238" w:rsidP="00D04860">
      <w:pPr>
        <w:pStyle w:val="aa"/>
        <w:spacing w:line="440" w:lineRule="exact"/>
        <w:ind w:firstLine="420"/>
        <w:rPr>
          <w:szCs w:val="21"/>
        </w:rPr>
      </w:pPr>
      <w:r>
        <w:rPr>
          <w:rFonts w:hint="eastAsia"/>
          <w:szCs w:val="21"/>
        </w:rPr>
        <w:t>检查拣选机材质报告及质量合格证明书，应符合</w:t>
      </w:r>
      <w:r>
        <w:rPr>
          <w:szCs w:val="21"/>
        </w:rPr>
        <w:t>5.</w:t>
      </w:r>
      <w:r>
        <w:rPr>
          <w:rFonts w:hint="eastAsia"/>
          <w:szCs w:val="21"/>
        </w:rPr>
        <w:t>1.10的规定。</w:t>
      </w:r>
    </w:p>
    <w:p w:rsidR="00C96324" w:rsidRDefault="00167238">
      <w:pPr>
        <w:spacing w:line="440" w:lineRule="exact"/>
        <w:rPr>
          <w:rFonts w:ascii="黑体" w:eastAsia="黑体" w:cs="Arial"/>
          <w:sz w:val="21"/>
          <w:szCs w:val="21"/>
        </w:rPr>
      </w:pPr>
      <w:bookmarkStart w:id="30" w:name="_Toc180317978"/>
      <w:r>
        <w:rPr>
          <w:rFonts w:ascii="黑体" w:eastAsia="黑体" w:cs="Arial" w:hint="eastAsia"/>
          <w:sz w:val="21"/>
          <w:szCs w:val="21"/>
        </w:rPr>
        <w:t>6.</w:t>
      </w:r>
      <w:bookmarkEnd w:id="30"/>
      <w:r>
        <w:rPr>
          <w:rFonts w:ascii="黑体" w:eastAsia="黑体" w:cs="Arial" w:hint="eastAsia"/>
          <w:sz w:val="21"/>
          <w:szCs w:val="21"/>
        </w:rPr>
        <w:t>4  空运转试验</w:t>
      </w:r>
    </w:p>
    <w:p w:rsidR="00C96324" w:rsidRDefault="00167238">
      <w:pPr>
        <w:spacing w:line="44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每台拣选机装配完成后应做空运转试验，连续运转时间不少于</w:t>
      </w:r>
      <w:r>
        <w:rPr>
          <w:rFonts w:hint="eastAsia"/>
          <w:color w:val="000000"/>
          <w:sz w:val="21"/>
          <w:szCs w:val="21"/>
        </w:rPr>
        <w:t>30min，</w:t>
      </w:r>
      <w:r>
        <w:rPr>
          <w:rFonts w:cs="Arial" w:hint="eastAsia"/>
          <w:sz w:val="21"/>
          <w:szCs w:val="21"/>
        </w:rPr>
        <w:t>应</w:t>
      </w:r>
      <w:r>
        <w:rPr>
          <w:rFonts w:hint="eastAsia"/>
          <w:sz w:val="21"/>
          <w:szCs w:val="21"/>
        </w:rPr>
        <w:t>符合5.1.9的规定。</w:t>
      </w:r>
    </w:p>
    <w:p w:rsidR="00C96324" w:rsidRDefault="00167238">
      <w:pPr>
        <w:spacing w:line="440" w:lineRule="exact"/>
        <w:rPr>
          <w:rFonts w:ascii="黑体" w:eastAsia="黑体"/>
          <w:sz w:val="21"/>
          <w:szCs w:val="21"/>
        </w:rPr>
      </w:pPr>
      <w:r>
        <w:rPr>
          <w:rFonts w:ascii="黑体" w:eastAsia="黑体" w:hint="eastAsia"/>
          <w:sz w:val="21"/>
          <w:szCs w:val="21"/>
        </w:rPr>
        <w:t>6.5  焊接部位检查</w:t>
      </w:r>
    </w:p>
    <w:p w:rsidR="00C96324" w:rsidRDefault="00167238">
      <w:pPr>
        <w:spacing w:line="44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按SB/T 226的规定检查拣选机焊接部位，应符合5.1.6的规定。</w:t>
      </w:r>
    </w:p>
    <w:p w:rsidR="00C96324" w:rsidRDefault="00167238">
      <w:pPr>
        <w:spacing w:line="440" w:lineRule="exact"/>
        <w:rPr>
          <w:rFonts w:ascii="黑体" w:eastAsia="黑体"/>
          <w:sz w:val="21"/>
          <w:szCs w:val="21"/>
        </w:rPr>
      </w:pPr>
      <w:r>
        <w:rPr>
          <w:rFonts w:ascii="黑体" w:eastAsia="黑体" w:hint="eastAsia"/>
          <w:sz w:val="21"/>
          <w:szCs w:val="21"/>
        </w:rPr>
        <w:t>6.6  装配情况检查</w:t>
      </w:r>
    </w:p>
    <w:p w:rsidR="00C96324" w:rsidRDefault="00167238">
      <w:pPr>
        <w:spacing w:line="44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按SB/T 224的规定检查拣选机装配情况，应符合5.1.5的规定。</w:t>
      </w:r>
    </w:p>
    <w:p w:rsidR="00C96324" w:rsidRDefault="00167238">
      <w:pPr>
        <w:pStyle w:val="a9"/>
        <w:spacing w:line="440" w:lineRule="exact"/>
        <w:contextualSpacing/>
      </w:pPr>
      <w:r>
        <w:t>6.</w:t>
      </w:r>
      <w:r>
        <w:rPr>
          <w:rFonts w:hint="eastAsia"/>
        </w:rPr>
        <w:t>7</w:t>
      </w:r>
      <w:r>
        <w:rPr>
          <w:rFonts w:hint="eastAsia"/>
        </w:rPr>
        <w:t>气动系统检查</w:t>
      </w:r>
    </w:p>
    <w:p w:rsidR="00C96324" w:rsidRDefault="00167238">
      <w:pPr>
        <w:shd w:val="clear" w:color="auto" w:fill="FFFFFF"/>
        <w:tabs>
          <w:tab w:val="left" w:pos="360"/>
        </w:tabs>
        <w:spacing w:line="440" w:lineRule="exact"/>
        <w:ind w:firstLineChars="200" w:firstLine="420"/>
        <w:contextualSpacing/>
        <w:rPr>
          <w:rFonts w:ascii="黑体" w:eastAsia="黑体" w:cs="Arial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按</w:t>
      </w:r>
      <w:r>
        <w:rPr>
          <w:color w:val="000000"/>
          <w:sz w:val="21"/>
          <w:szCs w:val="21"/>
        </w:rPr>
        <w:t>GB/T 7932</w:t>
      </w:r>
      <w:r>
        <w:rPr>
          <w:rFonts w:hint="eastAsia"/>
          <w:color w:val="000000"/>
          <w:sz w:val="21"/>
          <w:szCs w:val="21"/>
        </w:rPr>
        <w:t>的规定检查</w:t>
      </w:r>
      <w:r>
        <w:rPr>
          <w:rFonts w:hint="eastAsia"/>
          <w:sz w:val="21"/>
          <w:szCs w:val="21"/>
        </w:rPr>
        <w:t>拣选机</w:t>
      </w:r>
      <w:r>
        <w:rPr>
          <w:rFonts w:hint="eastAsia"/>
          <w:color w:val="000000"/>
          <w:sz w:val="21"/>
          <w:szCs w:val="21"/>
        </w:rPr>
        <w:t>气动系统，应符合</w:t>
      </w:r>
      <w:r>
        <w:rPr>
          <w:color w:val="000000"/>
          <w:sz w:val="21"/>
          <w:szCs w:val="21"/>
        </w:rPr>
        <w:t>5.3</w:t>
      </w:r>
      <w:r>
        <w:rPr>
          <w:rFonts w:hint="eastAsia"/>
          <w:color w:val="000000"/>
          <w:sz w:val="21"/>
          <w:szCs w:val="21"/>
        </w:rPr>
        <w:t>的规定。</w:t>
      </w:r>
    </w:p>
    <w:p w:rsidR="00C96324" w:rsidRDefault="00167238">
      <w:pPr>
        <w:spacing w:line="440" w:lineRule="exact"/>
        <w:rPr>
          <w:rFonts w:ascii="黑体" w:eastAsia="黑体" w:cs="Arial"/>
          <w:sz w:val="21"/>
          <w:szCs w:val="21"/>
        </w:rPr>
      </w:pPr>
      <w:r>
        <w:rPr>
          <w:rFonts w:ascii="黑体" w:eastAsia="黑体" w:cs="Arial" w:hint="eastAsia"/>
          <w:sz w:val="21"/>
          <w:szCs w:val="21"/>
        </w:rPr>
        <w:t>6.8 电气安全试验</w:t>
      </w:r>
    </w:p>
    <w:p w:rsidR="00C96324" w:rsidRDefault="00167238">
      <w:pPr>
        <w:pStyle w:val="ab"/>
        <w:spacing w:line="440" w:lineRule="exact"/>
        <w:rPr>
          <w:rFonts w:ascii="黑体"/>
          <w:szCs w:val="21"/>
        </w:rPr>
      </w:pPr>
      <w:r>
        <w:rPr>
          <w:rFonts w:ascii="黑体" w:hint="eastAsia"/>
          <w:szCs w:val="21"/>
        </w:rPr>
        <w:t>6.8.1  接地电阻测量</w:t>
      </w:r>
    </w:p>
    <w:p w:rsidR="00C96324" w:rsidRDefault="00167238">
      <w:pPr>
        <w:pStyle w:val="ab"/>
        <w:spacing w:line="440" w:lineRule="exact"/>
        <w:ind w:firstLineChars="200" w:firstLine="420"/>
        <w:rPr>
          <w:rFonts w:ascii="宋体" w:eastAsia="宋体"/>
          <w:szCs w:val="21"/>
        </w:rPr>
      </w:pPr>
      <w:r>
        <w:rPr>
          <w:rFonts w:ascii="宋体" w:eastAsia="宋体" w:hint="eastAsia"/>
          <w:szCs w:val="21"/>
        </w:rPr>
        <w:t>用电阻表测量拣选机接地电阻，应符合</w:t>
      </w:r>
      <w:r>
        <w:rPr>
          <w:rFonts w:ascii="宋体" w:eastAsia="宋体"/>
          <w:szCs w:val="21"/>
        </w:rPr>
        <w:t>5.</w:t>
      </w:r>
      <w:r>
        <w:rPr>
          <w:rFonts w:ascii="宋体" w:eastAsia="宋体" w:hint="eastAsia"/>
          <w:szCs w:val="21"/>
        </w:rPr>
        <w:t>4.2a）的规定。</w:t>
      </w:r>
    </w:p>
    <w:p w:rsidR="00C96324" w:rsidRDefault="00167238">
      <w:pPr>
        <w:pStyle w:val="aa"/>
        <w:spacing w:line="440" w:lineRule="exact"/>
        <w:ind w:firstLineChars="0" w:firstLine="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6.8.2  绝缘电阻测量</w:t>
      </w:r>
    </w:p>
    <w:p w:rsidR="00C96324" w:rsidRDefault="00167238" w:rsidP="00D04860">
      <w:pPr>
        <w:pStyle w:val="aa"/>
        <w:spacing w:line="440" w:lineRule="exact"/>
        <w:ind w:firstLine="420"/>
        <w:rPr>
          <w:szCs w:val="21"/>
        </w:rPr>
      </w:pPr>
      <w:r>
        <w:rPr>
          <w:rFonts w:hint="eastAsia"/>
          <w:szCs w:val="21"/>
        </w:rPr>
        <w:t>用兆欧表按</w:t>
      </w:r>
      <w:r>
        <w:rPr>
          <w:szCs w:val="21"/>
        </w:rPr>
        <w:t>GB5226.1</w:t>
      </w:r>
      <w:r>
        <w:rPr>
          <w:rFonts w:hint="eastAsia"/>
          <w:szCs w:val="21"/>
        </w:rPr>
        <w:t>的规定测量拣选机绝缘电阻，应符合</w:t>
      </w:r>
      <w:r>
        <w:rPr>
          <w:szCs w:val="21"/>
        </w:rPr>
        <w:t>5.</w:t>
      </w:r>
      <w:r>
        <w:rPr>
          <w:rFonts w:hint="eastAsia"/>
          <w:szCs w:val="21"/>
        </w:rPr>
        <w:t>4.2b）的规定。</w:t>
      </w:r>
    </w:p>
    <w:p w:rsidR="00C96324" w:rsidRDefault="00167238">
      <w:pPr>
        <w:pStyle w:val="aa"/>
        <w:spacing w:line="440" w:lineRule="exact"/>
        <w:ind w:firstLineChars="0" w:firstLine="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6.8.3  耐压强度试验</w:t>
      </w:r>
    </w:p>
    <w:p w:rsidR="00C96324" w:rsidRDefault="00167238" w:rsidP="00D04860">
      <w:pPr>
        <w:pStyle w:val="aa"/>
        <w:spacing w:line="440" w:lineRule="exact"/>
        <w:ind w:firstLine="420"/>
        <w:rPr>
          <w:szCs w:val="21"/>
        </w:rPr>
      </w:pPr>
      <w:r>
        <w:rPr>
          <w:rFonts w:hint="eastAsia"/>
          <w:szCs w:val="21"/>
        </w:rPr>
        <w:t>按</w:t>
      </w:r>
      <w:r>
        <w:rPr>
          <w:szCs w:val="21"/>
        </w:rPr>
        <w:t>GB5226.1</w:t>
      </w:r>
      <w:r>
        <w:rPr>
          <w:rFonts w:hint="eastAsia"/>
          <w:szCs w:val="21"/>
        </w:rPr>
        <w:t>的规定做拣选机耐压强度试验，应符合</w:t>
      </w:r>
      <w:r>
        <w:rPr>
          <w:szCs w:val="21"/>
        </w:rPr>
        <w:t>5.</w:t>
      </w:r>
      <w:r>
        <w:rPr>
          <w:rFonts w:hint="eastAsia"/>
          <w:szCs w:val="21"/>
        </w:rPr>
        <w:t>4.2c）的规定。</w:t>
      </w:r>
    </w:p>
    <w:p w:rsidR="00C96324" w:rsidRDefault="00167238">
      <w:pPr>
        <w:spacing w:line="440" w:lineRule="exact"/>
        <w:rPr>
          <w:rFonts w:ascii="黑体" w:eastAsia="黑体" w:cs="Arial"/>
          <w:sz w:val="21"/>
          <w:szCs w:val="21"/>
        </w:rPr>
      </w:pPr>
      <w:r>
        <w:rPr>
          <w:rFonts w:ascii="黑体" w:eastAsia="黑体" w:cs="Arial" w:hint="eastAsia"/>
          <w:sz w:val="21"/>
          <w:szCs w:val="21"/>
        </w:rPr>
        <w:t>6.9  安全防护检查</w:t>
      </w:r>
    </w:p>
    <w:p w:rsidR="00C96324" w:rsidRDefault="00167238" w:rsidP="00D04860">
      <w:pPr>
        <w:pStyle w:val="aa"/>
        <w:spacing w:line="440" w:lineRule="exact"/>
        <w:ind w:firstLine="420"/>
        <w:rPr>
          <w:szCs w:val="21"/>
        </w:rPr>
      </w:pPr>
      <w:r>
        <w:rPr>
          <w:rFonts w:hint="eastAsia"/>
          <w:szCs w:val="21"/>
        </w:rPr>
        <w:t>用目测检查拣选机安全防护，应符合</w:t>
      </w:r>
      <w:r>
        <w:rPr>
          <w:szCs w:val="21"/>
        </w:rPr>
        <w:t>5.</w:t>
      </w:r>
      <w:r>
        <w:rPr>
          <w:rFonts w:hint="eastAsia"/>
          <w:szCs w:val="21"/>
        </w:rPr>
        <w:t>5的规定。</w:t>
      </w:r>
    </w:p>
    <w:p w:rsidR="00C96324" w:rsidRDefault="00167238">
      <w:pPr>
        <w:spacing w:line="440" w:lineRule="exact"/>
        <w:rPr>
          <w:rFonts w:ascii="黑体" w:eastAsia="黑体" w:cs="Arial"/>
          <w:sz w:val="21"/>
          <w:szCs w:val="21"/>
        </w:rPr>
      </w:pPr>
      <w:bookmarkStart w:id="31" w:name="_Toc180317987"/>
      <w:r>
        <w:rPr>
          <w:rFonts w:ascii="黑体" w:eastAsia="黑体" w:cs="Arial" w:hint="eastAsia"/>
          <w:sz w:val="21"/>
          <w:szCs w:val="21"/>
        </w:rPr>
        <w:t>6.10  工作噪声</w:t>
      </w:r>
      <w:bookmarkEnd w:id="31"/>
      <w:r>
        <w:rPr>
          <w:rFonts w:ascii="黑体" w:eastAsia="黑体" w:cs="Arial" w:hint="eastAsia"/>
          <w:sz w:val="21"/>
          <w:szCs w:val="21"/>
        </w:rPr>
        <w:t>测量</w:t>
      </w:r>
    </w:p>
    <w:p w:rsidR="00C96324" w:rsidRDefault="00167238" w:rsidP="00D04860">
      <w:pPr>
        <w:pStyle w:val="aa"/>
        <w:spacing w:line="440" w:lineRule="exact"/>
        <w:ind w:firstLine="420"/>
        <w:rPr>
          <w:szCs w:val="21"/>
        </w:rPr>
      </w:pPr>
      <w:r>
        <w:rPr>
          <w:rFonts w:hint="eastAsia"/>
          <w:szCs w:val="21"/>
        </w:rPr>
        <w:t>在连续工作过程中，拣选机的噪声按G</w:t>
      </w:r>
      <w:r>
        <w:rPr>
          <w:szCs w:val="21"/>
        </w:rPr>
        <w:t>B/T</w:t>
      </w:r>
      <w:r>
        <w:rPr>
          <w:rFonts w:hint="eastAsia"/>
          <w:szCs w:val="21"/>
        </w:rPr>
        <w:t xml:space="preserve"> 3768规定的方法进行测量，其噪声值应符合表1的规定。</w:t>
      </w:r>
    </w:p>
    <w:p w:rsidR="00C96324" w:rsidRDefault="00167238">
      <w:pPr>
        <w:spacing w:line="440" w:lineRule="exact"/>
        <w:rPr>
          <w:rFonts w:ascii="黑体" w:eastAsia="黑体" w:cs="Arial"/>
          <w:sz w:val="21"/>
          <w:szCs w:val="21"/>
        </w:rPr>
      </w:pPr>
      <w:r>
        <w:rPr>
          <w:rFonts w:ascii="黑体" w:eastAsia="黑体" w:cs="Arial" w:hint="eastAsia"/>
          <w:sz w:val="21"/>
          <w:szCs w:val="21"/>
        </w:rPr>
        <w:t>6.11  平均无故障工作时间试验</w:t>
      </w:r>
    </w:p>
    <w:p w:rsidR="00C96324" w:rsidRDefault="00167238" w:rsidP="00D04860">
      <w:pPr>
        <w:pStyle w:val="aa"/>
        <w:spacing w:line="440" w:lineRule="exact"/>
        <w:ind w:firstLine="420"/>
        <w:rPr>
          <w:szCs w:val="21"/>
        </w:rPr>
      </w:pPr>
      <w:r>
        <w:rPr>
          <w:rFonts w:hint="eastAsia"/>
          <w:szCs w:val="21"/>
        </w:rPr>
        <w:t>拣选机平均无故障工作时间（MTBF）试验结果按式（1）计算，计算结果应符合表1规定。</w:t>
      </w:r>
    </w:p>
    <w:p w:rsidR="00C96324" w:rsidRDefault="00167238" w:rsidP="00D04860">
      <w:pPr>
        <w:pStyle w:val="aa"/>
        <w:spacing w:line="440" w:lineRule="exact"/>
        <w:ind w:firstLine="420"/>
        <w:rPr>
          <w:szCs w:val="21"/>
        </w:rPr>
      </w:pPr>
      <w:r>
        <w:rPr>
          <w:szCs w:val="21"/>
        </w:rPr>
        <w:t>MTBF=t/N</w:t>
      </w:r>
      <w:r>
        <w:rPr>
          <w:szCs w:val="21"/>
          <w:vertAlign w:val="subscript"/>
        </w:rPr>
        <w:t>f</w:t>
      </w:r>
      <w:r>
        <w:rPr>
          <w:szCs w:val="21"/>
        </w:rPr>
        <w:t>（t）</w:t>
      </w:r>
      <w:r>
        <w:rPr>
          <w:szCs w:val="21"/>
        </w:rPr>
        <w:t>……</w:t>
      </w:r>
      <w:proofErr w:type="gramStart"/>
      <w:r>
        <w:rPr>
          <w:szCs w:val="21"/>
        </w:rPr>
        <w:t>………………………</w:t>
      </w:r>
      <w:proofErr w:type="gramEnd"/>
      <w:r>
        <w:rPr>
          <w:rFonts w:hint="eastAsia"/>
          <w:szCs w:val="21"/>
        </w:rPr>
        <w:t>（1）</w:t>
      </w:r>
    </w:p>
    <w:p w:rsidR="00C96324" w:rsidRDefault="00167238" w:rsidP="00D04860">
      <w:pPr>
        <w:pStyle w:val="aa"/>
        <w:spacing w:line="440" w:lineRule="exact"/>
        <w:ind w:firstLine="420"/>
        <w:rPr>
          <w:szCs w:val="21"/>
        </w:rPr>
      </w:pPr>
      <w:r>
        <w:rPr>
          <w:szCs w:val="21"/>
        </w:rPr>
        <w:t>式中</w:t>
      </w:r>
      <w:r>
        <w:rPr>
          <w:rFonts w:hint="eastAsia"/>
          <w:szCs w:val="21"/>
        </w:rPr>
        <w:t>：</w:t>
      </w:r>
    </w:p>
    <w:p w:rsidR="00C96324" w:rsidRDefault="00167238" w:rsidP="00D04860">
      <w:pPr>
        <w:pStyle w:val="aa"/>
        <w:spacing w:line="440" w:lineRule="exact"/>
        <w:ind w:firstLine="420"/>
        <w:rPr>
          <w:szCs w:val="21"/>
        </w:rPr>
      </w:pPr>
      <w:r>
        <w:rPr>
          <w:rFonts w:hint="eastAsia"/>
          <w:szCs w:val="21"/>
        </w:rPr>
        <w:t>t——拣选机</w:t>
      </w:r>
      <w:r>
        <w:rPr>
          <w:szCs w:val="21"/>
        </w:rPr>
        <w:t>的工作时间</w:t>
      </w:r>
      <w:r>
        <w:rPr>
          <w:rFonts w:hint="eastAsia"/>
          <w:szCs w:val="21"/>
        </w:rPr>
        <w:t>，单位为小时（</w:t>
      </w:r>
      <w:r>
        <w:rPr>
          <w:rFonts w:ascii="Times New Roman" w:cs="Times New Roman"/>
          <w:szCs w:val="21"/>
        </w:rPr>
        <w:t>h</w:t>
      </w:r>
      <w:r>
        <w:rPr>
          <w:rFonts w:hint="eastAsia"/>
          <w:szCs w:val="21"/>
        </w:rPr>
        <w:t>）</w:t>
      </w:r>
      <w:r>
        <w:rPr>
          <w:szCs w:val="21"/>
        </w:rPr>
        <w:t>；</w:t>
      </w:r>
    </w:p>
    <w:p w:rsidR="00C96324" w:rsidRDefault="00167238" w:rsidP="00D04860">
      <w:pPr>
        <w:pStyle w:val="aa"/>
        <w:spacing w:line="440" w:lineRule="exact"/>
        <w:ind w:firstLine="420"/>
        <w:rPr>
          <w:szCs w:val="21"/>
        </w:rPr>
      </w:pPr>
      <w:r>
        <w:rPr>
          <w:szCs w:val="21"/>
        </w:rPr>
        <w:t>N</w:t>
      </w:r>
      <w:r>
        <w:rPr>
          <w:szCs w:val="21"/>
          <w:vertAlign w:val="subscript"/>
        </w:rPr>
        <w:t>f</w:t>
      </w:r>
      <w:r>
        <w:rPr>
          <w:szCs w:val="21"/>
        </w:rPr>
        <w:t>（t）</w:t>
      </w:r>
      <w:r>
        <w:rPr>
          <w:rFonts w:hint="eastAsia"/>
          <w:szCs w:val="21"/>
        </w:rPr>
        <w:t>——拣选机</w:t>
      </w:r>
      <w:r>
        <w:rPr>
          <w:szCs w:val="21"/>
        </w:rPr>
        <w:t>在工作时间内的故障</w:t>
      </w:r>
      <w:r>
        <w:rPr>
          <w:rFonts w:hint="eastAsia"/>
          <w:szCs w:val="21"/>
        </w:rPr>
        <w:t>次</w:t>
      </w:r>
      <w:r>
        <w:rPr>
          <w:szCs w:val="21"/>
        </w:rPr>
        <w:t>数</w:t>
      </w:r>
      <w:r>
        <w:rPr>
          <w:rFonts w:hint="eastAsia"/>
          <w:szCs w:val="21"/>
        </w:rPr>
        <w:t>，单位为次</w:t>
      </w:r>
      <w:r>
        <w:rPr>
          <w:szCs w:val="21"/>
        </w:rPr>
        <w:t>。</w:t>
      </w:r>
    </w:p>
    <w:p w:rsidR="00C96324" w:rsidRDefault="00167238">
      <w:pPr>
        <w:pStyle w:val="aa"/>
        <w:spacing w:line="440" w:lineRule="exact"/>
        <w:ind w:firstLineChars="0" w:firstLine="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6.12  生产能力检查</w:t>
      </w:r>
    </w:p>
    <w:p w:rsidR="00C96324" w:rsidRDefault="00167238" w:rsidP="00D04860">
      <w:pPr>
        <w:pStyle w:val="aa"/>
        <w:spacing w:line="440" w:lineRule="exact"/>
        <w:ind w:firstLine="420"/>
        <w:rPr>
          <w:rFonts w:ascii="黑体" w:eastAsia="黑体"/>
          <w:szCs w:val="21"/>
        </w:rPr>
      </w:pPr>
      <w:r>
        <w:rPr>
          <w:rFonts w:hint="eastAsia"/>
          <w:szCs w:val="21"/>
        </w:rPr>
        <w:t>在单位时间内，测量拣选机完成称重拣选食品的次数，计算生产能力，计算结果应符合表1的规定。</w:t>
      </w:r>
    </w:p>
    <w:p w:rsidR="00C96324" w:rsidRDefault="00167238">
      <w:pPr>
        <w:pStyle w:val="aa"/>
        <w:spacing w:line="440" w:lineRule="exact"/>
        <w:ind w:firstLineChars="0" w:firstLine="0"/>
        <w:rPr>
          <w:rFonts w:cs="宋体"/>
          <w:szCs w:val="21"/>
        </w:rPr>
      </w:pPr>
      <w:r>
        <w:rPr>
          <w:rFonts w:ascii="黑体" w:eastAsia="黑体" w:hint="eastAsia"/>
          <w:szCs w:val="21"/>
        </w:rPr>
        <w:t xml:space="preserve">6.13  </w:t>
      </w:r>
      <w:r>
        <w:rPr>
          <w:rFonts w:ascii="黑体" w:eastAsia="黑体" w:cs="黑体" w:hint="eastAsia"/>
          <w:szCs w:val="21"/>
        </w:rPr>
        <w:t>拣选精度检查</w:t>
      </w:r>
    </w:p>
    <w:p w:rsidR="00C96324" w:rsidRDefault="00167238" w:rsidP="00D04860">
      <w:pPr>
        <w:pStyle w:val="aa"/>
        <w:spacing w:line="440" w:lineRule="exact"/>
        <w:ind w:firstLine="420"/>
        <w:rPr>
          <w:szCs w:val="21"/>
        </w:rPr>
      </w:pPr>
      <w:r>
        <w:rPr>
          <w:rFonts w:hint="eastAsia"/>
          <w:szCs w:val="21"/>
        </w:rPr>
        <w:t>食品经拣选机</w:t>
      </w:r>
      <w:r>
        <w:rPr>
          <w:rFonts w:hint="eastAsia"/>
        </w:rPr>
        <w:t>拣选后，</w:t>
      </w:r>
      <w:r>
        <w:rPr>
          <w:rFonts w:hint="eastAsia"/>
          <w:szCs w:val="21"/>
        </w:rPr>
        <w:t>测量每个等级拣选合格的食品质量与总质量的比值，计算拣选精度，计算结果应符合表1的规定。</w:t>
      </w:r>
    </w:p>
    <w:p w:rsidR="00C96324" w:rsidRDefault="00167238">
      <w:pPr>
        <w:pStyle w:val="aa"/>
        <w:spacing w:line="440" w:lineRule="exact"/>
        <w:ind w:firstLineChars="0" w:firstLine="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6.14 破损率检查</w:t>
      </w:r>
    </w:p>
    <w:p w:rsidR="00C96324" w:rsidRDefault="00167238" w:rsidP="00D04860">
      <w:pPr>
        <w:pStyle w:val="aa"/>
        <w:spacing w:line="440" w:lineRule="exact"/>
        <w:ind w:firstLine="420"/>
        <w:rPr>
          <w:szCs w:val="21"/>
        </w:rPr>
      </w:pPr>
      <w:r>
        <w:rPr>
          <w:rFonts w:hint="eastAsia"/>
          <w:szCs w:val="21"/>
        </w:rPr>
        <w:t>食品经拣选机</w:t>
      </w:r>
      <w:r>
        <w:rPr>
          <w:rFonts w:hint="eastAsia"/>
        </w:rPr>
        <w:t>拣选后</w:t>
      </w:r>
      <w:r>
        <w:rPr>
          <w:rFonts w:hint="eastAsia"/>
          <w:szCs w:val="21"/>
        </w:rPr>
        <w:t>，测量破损食品的质量与总质量的比值，计算破损率，计算结果应符合表1的规定。</w:t>
      </w:r>
    </w:p>
    <w:p w:rsidR="00C96324" w:rsidRDefault="00167238">
      <w:pPr>
        <w:pStyle w:val="aa"/>
        <w:spacing w:line="440" w:lineRule="exact"/>
        <w:ind w:firstLineChars="0" w:firstLine="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6.15 性能检查  </w:t>
      </w:r>
    </w:p>
    <w:p w:rsidR="00C96324" w:rsidRDefault="00167238">
      <w:pPr>
        <w:pStyle w:val="aa"/>
        <w:spacing w:line="440" w:lineRule="exact"/>
        <w:ind w:firstLineChars="150" w:firstLine="315"/>
        <w:rPr>
          <w:szCs w:val="21"/>
        </w:rPr>
      </w:pPr>
      <w:r>
        <w:rPr>
          <w:rFonts w:hint="eastAsia"/>
          <w:szCs w:val="21"/>
        </w:rPr>
        <w:t>在生产现场观察拣选机运行状况，应符合5.6的规定。</w:t>
      </w:r>
    </w:p>
    <w:p w:rsidR="00C96324" w:rsidRDefault="00C96324" w:rsidP="00D04860">
      <w:pPr>
        <w:pStyle w:val="aa"/>
        <w:spacing w:line="440" w:lineRule="exact"/>
        <w:ind w:firstLine="420"/>
        <w:rPr>
          <w:szCs w:val="21"/>
        </w:rPr>
      </w:pPr>
    </w:p>
    <w:p w:rsidR="00C96324" w:rsidRDefault="00167238">
      <w:pPr>
        <w:pStyle w:val="2"/>
        <w:keepLines w:val="0"/>
        <w:spacing w:before="0" w:after="0" w:line="440" w:lineRule="exact"/>
        <w:rPr>
          <w:rFonts w:ascii="黑体"/>
          <w:b w:val="0"/>
          <w:sz w:val="21"/>
          <w:szCs w:val="21"/>
        </w:rPr>
      </w:pPr>
      <w:bookmarkStart w:id="32" w:name="_Toc260382863"/>
      <w:bookmarkStart w:id="33" w:name="_Toc180317990"/>
      <w:r>
        <w:rPr>
          <w:rFonts w:ascii="黑体" w:hint="eastAsia"/>
          <w:b w:val="0"/>
          <w:sz w:val="21"/>
          <w:szCs w:val="21"/>
        </w:rPr>
        <w:t>7  检验规则</w:t>
      </w:r>
      <w:bookmarkEnd w:id="32"/>
      <w:bookmarkEnd w:id="33"/>
    </w:p>
    <w:p w:rsidR="00C96324" w:rsidRDefault="00167238">
      <w:pPr>
        <w:spacing w:line="440" w:lineRule="exact"/>
        <w:rPr>
          <w:rFonts w:ascii="黑体" w:eastAsia="黑体" w:cs="Arial"/>
          <w:sz w:val="21"/>
          <w:szCs w:val="21"/>
        </w:rPr>
      </w:pPr>
      <w:bookmarkStart w:id="34" w:name="_Toc180317991"/>
      <w:r>
        <w:rPr>
          <w:rFonts w:ascii="黑体" w:eastAsia="黑体" w:cs="Arial" w:hint="eastAsia"/>
          <w:sz w:val="21"/>
          <w:szCs w:val="21"/>
        </w:rPr>
        <w:t>7.1  总则</w:t>
      </w:r>
    </w:p>
    <w:p w:rsidR="00C96324" w:rsidRDefault="00167238">
      <w:pPr>
        <w:pStyle w:val="a9"/>
        <w:spacing w:line="440" w:lineRule="exact"/>
        <w:ind w:firstLineChars="200" w:firstLine="420"/>
        <w:rPr>
          <w:rFonts w:ascii="宋体" w:eastAsia="宋体"/>
          <w:szCs w:val="21"/>
        </w:rPr>
      </w:pPr>
      <w:bookmarkStart w:id="35" w:name="_Toc259090561"/>
      <w:r>
        <w:rPr>
          <w:rFonts w:ascii="宋体" w:eastAsia="宋体" w:hint="eastAsia"/>
          <w:szCs w:val="21"/>
        </w:rPr>
        <w:t>拣选机应经过制造厂检验部门检验合格，并签发合格证后方可出厂。</w:t>
      </w:r>
      <w:bookmarkEnd w:id="35"/>
    </w:p>
    <w:p w:rsidR="00C96324" w:rsidRDefault="00167238">
      <w:pPr>
        <w:spacing w:line="440" w:lineRule="exact"/>
        <w:rPr>
          <w:rFonts w:ascii="黑体" w:eastAsia="黑体" w:cs="Arial"/>
          <w:sz w:val="21"/>
          <w:szCs w:val="21"/>
        </w:rPr>
      </w:pPr>
      <w:r>
        <w:rPr>
          <w:rFonts w:ascii="黑体" w:eastAsia="黑体" w:cs="Arial" w:hint="eastAsia"/>
          <w:sz w:val="21"/>
          <w:szCs w:val="21"/>
        </w:rPr>
        <w:t>7.2  检验分类</w:t>
      </w:r>
    </w:p>
    <w:p w:rsidR="00C96324" w:rsidRDefault="00167238">
      <w:pPr>
        <w:pStyle w:val="a9"/>
        <w:spacing w:line="440" w:lineRule="exact"/>
        <w:ind w:firstLineChars="200" w:firstLine="420"/>
        <w:rPr>
          <w:rFonts w:ascii="宋体" w:eastAsia="宋体"/>
          <w:szCs w:val="21"/>
        </w:rPr>
      </w:pPr>
      <w:r>
        <w:rPr>
          <w:rFonts w:ascii="宋体" w:eastAsia="宋体" w:hint="eastAsia"/>
          <w:szCs w:val="21"/>
        </w:rPr>
        <w:t>产品检验分出厂检验和型式检验。</w:t>
      </w:r>
    </w:p>
    <w:p w:rsidR="00C96324" w:rsidRDefault="00167238">
      <w:pPr>
        <w:spacing w:line="440" w:lineRule="exact"/>
        <w:rPr>
          <w:rFonts w:ascii="黑体" w:eastAsia="黑体" w:cs="Arial"/>
          <w:sz w:val="21"/>
          <w:szCs w:val="21"/>
        </w:rPr>
      </w:pPr>
      <w:r>
        <w:rPr>
          <w:rFonts w:ascii="黑体" w:eastAsia="黑体" w:cs="Arial" w:hint="eastAsia"/>
          <w:sz w:val="21"/>
          <w:szCs w:val="21"/>
        </w:rPr>
        <w:t>7.3  出厂检验</w:t>
      </w:r>
      <w:bookmarkEnd w:id="34"/>
    </w:p>
    <w:p w:rsidR="00C96324" w:rsidRDefault="00167238">
      <w:pPr>
        <w:pStyle w:val="ab"/>
        <w:widowControl w:val="0"/>
        <w:spacing w:line="440" w:lineRule="exact"/>
        <w:rPr>
          <w:rFonts w:ascii="宋体" w:eastAsia="宋体"/>
          <w:szCs w:val="21"/>
        </w:rPr>
      </w:pPr>
      <w:r>
        <w:rPr>
          <w:rFonts w:ascii="宋体" w:eastAsia="宋体" w:hint="eastAsia"/>
          <w:szCs w:val="21"/>
        </w:rPr>
        <w:t>7.3.1 检验项目：每台拣选机均应进行出厂检验，检验项目为外观、材质、焊接、装配、气动、标牌、技术文件、空运转性能、电气安全和安全防护。</w:t>
      </w:r>
    </w:p>
    <w:p w:rsidR="00C96324" w:rsidRDefault="00167238">
      <w:pPr>
        <w:pStyle w:val="ab"/>
        <w:widowControl w:val="0"/>
        <w:spacing w:line="440" w:lineRule="exact"/>
        <w:rPr>
          <w:rFonts w:ascii="宋体" w:eastAsia="宋体"/>
          <w:szCs w:val="21"/>
          <w:highlight w:val="yellow"/>
        </w:rPr>
      </w:pPr>
      <w:r>
        <w:rPr>
          <w:rFonts w:ascii="宋体" w:eastAsia="宋体" w:hint="eastAsia"/>
          <w:szCs w:val="21"/>
        </w:rPr>
        <w:t>7.3.2 判定规则：出厂检验如有不合格</w:t>
      </w:r>
      <w:proofErr w:type="gramStart"/>
      <w:r>
        <w:rPr>
          <w:rFonts w:ascii="宋体" w:eastAsia="宋体" w:hint="eastAsia"/>
          <w:szCs w:val="21"/>
        </w:rPr>
        <w:t>项允许</w:t>
      </w:r>
      <w:proofErr w:type="gramEnd"/>
      <w:r>
        <w:rPr>
          <w:rFonts w:ascii="宋体" w:eastAsia="宋体" w:hint="eastAsia"/>
          <w:szCs w:val="21"/>
        </w:rPr>
        <w:t>修整后复验，复验仍不合格则判定该产品不合格。</w:t>
      </w:r>
    </w:p>
    <w:p w:rsidR="00C96324" w:rsidRDefault="00167238">
      <w:pPr>
        <w:spacing w:line="440" w:lineRule="exact"/>
        <w:rPr>
          <w:rFonts w:ascii="黑体" w:eastAsia="黑体" w:cs="Arial"/>
          <w:sz w:val="21"/>
          <w:szCs w:val="21"/>
        </w:rPr>
      </w:pPr>
      <w:bookmarkStart w:id="36" w:name="_Toc112311686"/>
      <w:bookmarkStart w:id="37" w:name="_Toc112311817"/>
      <w:bookmarkStart w:id="38" w:name="_Toc112312437"/>
      <w:bookmarkStart w:id="39" w:name="_Toc180317992"/>
      <w:r>
        <w:rPr>
          <w:rFonts w:ascii="黑体" w:eastAsia="黑体" w:cs="Arial" w:hint="eastAsia"/>
          <w:sz w:val="21"/>
          <w:szCs w:val="21"/>
        </w:rPr>
        <w:t>7.4  型式检验</w:t>
      </w:r>
      <w:bookmarkEnd w:id="36"/>
      <w:bookmarkEnd w:id="37"/>
      <w:bookmarkEnd w:id="38"/>
      <w:bookmarkEnd w:id="39"/>
    </w:p>
    <w:p w:rsidR="00C96324" w:rsidRDefault="00167238">
      <w:pPr>
        <w:pStyle w:val="ab"/>
        <w:spacing w:line="440" w:lineRule="exact"/>
        <w:rPr>
          <w:rFonts w:ascii="宋体" w:eastAsia="宋体"/>
          <w:szCs w:val="21"/>
        </w:rPr>
      </w:pPr>
      <w:r>
        <w:rPr>
          <w:rFonts w:ascii="宋体" w:eastAsia="宋体"/>
          <w:szCs w:val="21"/>
        </w:rPr>
        <w:t>7.</w:t>
      </w:r>
      <w:r>
        <w:rPr>
          <w:rFonts w:ascii="宋体" w:eastAsia="宋体" w:hint="eastAsia"/>
          <w:szCs w:val="21"/>
        </w:rPr>
        <w:t>4</w:t>
      </w:r>
      <w:r>
        <w:rPr>
          <w:rFonts w:ascii="宋体" w:eastAsia="宋体"/>
          <w:szCs w:val="21"/>
        </w:rPr>
        <w:t>.1</w:t>
      </w:r>
      <w:r>
        <w:rPr>
          <w:rFonts w:ascii="宋体" w:eastAsia="宋体" w:hint="eastAsia"/>
          <w:szCs w:val="21"/>
        </w:rPr>
        <w:t xml:space="preserve"> 有下列情况之一，拣选机应进行型式检验：</w:t>
      </w:r>
    </w:p>
    <w:p w:rsidR="00C96324" w:rsidRDefault="00167238" w:rsidP="00D04860">
      <w:pPr>
        <w:pStyle w:val="aa"/>
        <w:tabs>
          <w:tab w:val="center" w:pos="4201"/>
          <w:tab w:val="right" w:leader="dot" w:pos="9298"/>
        </w:tabs>
        <w:spacing w:line="440" w:lineRule="exact"/>
        <w:ind w:firstLine="420"/>
        <w:rPr>
          <w:szCs w:val="21"/>
        </w:rPr>
      </w:pPr>
      <w:r>
        <w:rPr>
          <w:rFonts w:hint="eastAsia"/>
          <w:szCs w:val="21"/>
        </w:rPr>
        <w:t>——正式生产后，如结构、材料、工艺有较大改变，可能影响产品性能时；</w:t>
      </w:r>
    </w:p>
    <w:p w:rsidR="00C96324" w:rsidRDefault="00167238" w:rsidP="00D04860">
      <w:pPr>
        <w:pStyle w:val="aa"/>
        <w:tabs>
          <w:tab w:val="center" w:pos="4201"/>
          <w:tab w:val="right" w:leader="dot" w:pos="9298"/>
        </w:tabs>
        <w:spacing w:line="440" w:lineRule="exact"/>
        <w:ind w:firstLine="420"/>
        <w:rPr>
          <w:szCs w:val="21"/>
        </w:rPr>
      </w:pPr>
      <w:r>
        <w:rPr>
          <w:rFonts w:hint="eastAsia"/>
          <w:szCs w:val="21"/>
        </w:rPr>
        <w:t>——停产一年以上再投产时；</w:t>
      </w:r>
    </w:p>
    <w:p w:rsidR="00C96324" w:rsidRDefault="00167238">
      <w:pPr>
        <w:pStyle w:val="aa"/>
        <w:tabs>
          <w:tab w:val="center" w:pos="4201"/>
          <w:tab w:val="right" w:leader="dot" w:pos="9298"/>
        </w:tabs>
        <w:spacing w:line="440" w:lineRule="exact"/>
        <w:ind w:firstLineChars="193" w:firstLine="405"/>
        <w:rPr>
          <w:szCs w:val="21"/>
        </w:rPr>
      </w:pPr>
      <w:r>
        <w:rPr>
          <w:rFonts w:hint="eastAsia"/>
          <w:szCs w:val="21"/>
        </w:rPr>
        <w:t>——新产品或老产品转厂生产的试制定型鉴定时；</w:t>
      </w:r>
    </w:p>
    <w:p w:rsidR="00C96324" w:rsidRDefault="00167238">
      <w:pPr>
        <w:pStyle w:val="aa"/>
        <w:tabs>
          <w:tab w:val="center" w:pos="4201"/>
          <w:tab w:val="right" w:leader="dot" w:pos="9298"/>
        </w:tabs>
        <w:spacing w:line="440" w:lineRule="exact"/>
        <w:ind w:firstLineChars="193" w:firstLine="405"/>
        <w:rPr>
          <w:szCs w:val="21"/>
        </w:rPr>
      </w:pPr>
      <w:r>
        <w:rPr>
          <w:rFonts w:hint="eastAsia"/>
          <w:szCs w:val="21"/>
        </w:rPr>
        <w:t>——国家质量监督部门提出进行型式检验的要求时；</w:t>
      </w:r>
    </w:p>
    <w:p w:rsidR="00C96324" w:rsidRDefault="00167238">
      <w:pPr>
        <w:pStyle w:val="aa"/>
        <w:tabs>
          <w:tab w:val="center" w:pos="4201"/>
          <w:tab w:val="right" w:leader="dot" w:pos="9298"/>
        </w:tabs>
        <w:spacing w:line="440" w:lineRule="exact"/>
        <w:ind w:firstLineChars="193" w:firstLine="405"/>
        <w:rPr>
          <w:szCs w:val="21"/>
        </w:rPr>
      </w:pPr>
      <w:r>
        <w:rPr>
          <w:rFonts w:hint="eastAsia"/>
          <w:szCs w:val="21"/>
        </w:rPr>
        <w:t>——出厂检验结果与上次型式检验有较大差异时；</w:t>
      </w:r>
    </w:p>
    <w:p w:rsidR="00C96324" w:rsidRDefault="00167238">
      <w:pPr>
        <w:pStyle w:val="aa"/>
        <w:tabs>
          <w:tab w:val="center" w:pos="4201"/>
          <w:tab w:val="right" w:leader="dot" w:pos="9298"/>
        </w:tabs>
        <w:spacing w:line="440" w:lineRule="exact"/>
        <w:ind w:firstLineChars="193" w:firstLine="405"/>
        <w:rPr>
          <w:szCs w:val="21"/>
        </w:rPr>
      </w:pPr>
      <w:r>
        <w:rPr>
          <w:rFonts w:hint="eastAsia"/>
          <w:szCs w:val="21"/>
        </w:rPr>
        <w:t>——正常生产时间满两年时。</w:t>
      </w:r>
    </w:p>
    <w:p w:rsidR="00C96324" w:rsidRDefault="00167238">
      <w:pPr>
        <w:pStyle w:val="ab"/>
        <w:widowControl w:val="0"/>
        <w:spacing w:line="440" w:lineRule="exact"/>
        <w:rPr>
          <w:rFonts w:ascii="宋体" w:eastAsia="宋体"/>
          <w:szCs w:val="21"/>
        </w:rPr>
      </w:pPr>
      <w:r>
        <w:rPr>
          <w:rFonts w:ascii="宋体" w:eastAsia="宋体"/>
          <w:szCs w:val="21"/>
        </w:rPr>
        <w:t>7.</w:t>
      </w:r>
      <w:r>
        <w:rPr>
          <w:rFonts w:ascii="宋体" w:eastAsia="宋体" w:hint="eastAsia"/>
          <w:szCs w:val="21"/>
        </w:rPr>
        <w:t>4</w:t>
      </w:r>
      <w:r>
        <w:rPr>
          <w:rFonts w:ascii="宋体" w:eastAsia="宋体"/>
          <w:szCs w:val="21"/>
        </w:rPr>
        <w:t xml:space="preserve">.2 </w:t>
      </w:r>
      <w:r>
        <w:rPr>
          <w:rFonts w:ascii="宋体" w:eastAsia="宋体" w:hint="eastAsia"/>
          <w:szCs w:val="21"/>
        </w:rPr>
        <w:t>抽样及判定规则：从出厂检验合格的</w:t>
      </w:r>
      <w:r>
        <w:rPr>
          <w:rFonts w:ascii="宋体" w:eastAsia="宋体" w:cs="宋体" w:hint="eastAsia"/>
          <w:szCs w:val="21"/>
        </w:rPr>
        <w:t>拣选</w:t>
      </w:r>
      <w:r>
        <w:rPr>
          <w:rFonts w:ascii="宋体" w:eastAsia="宋体" w:hint="eastAsia"/>
          <w:szCs w:val="21"/>
        </w:rPr>
        <w:t>机中随机抽样，每次抽样1台。检验项目为本标准要求中的全部项目，全部项目合格则判型式检验合格；如有不合格项，应加倍抽样，对不合格项进行复检，复检再不合格，则型式检验不合格，其中安全性能不允许复检。</w:t>
      </w:r>
    </w:p>
    <w:p w:rsidR="00C96324" w:rsidRDefault="00C96324" w:rsidP="00D04860">
      <w:pPr>
        <w:pStyle w:val="aa"/>
        <w:spacing w:line="440" w:lineRule="exact"/>
        <w:ind w:firstLine="420"/>
      </w:pPr>
    </w:p>
    <w:p w:rsidR="00C96324" w:rsidRDefault="00167238">
      <w:pPr>
        <w:pStyle w:val="2"/>
        <w:spacing w:before="0" w:after="0" w:line="440" w:lineRule="exact"/>
        <w:rPr>
          <w:rFonts w:ascii="黑体"/>
          <w:b w:val="0"/>
          <w:sz w:val="21"/>
          <w:szCs w:val="21"/>
        </w:rPr>
      </w:pPr>
      <w:bookmarkStart w:id="40" w:name="_Toc180317993"/>
      <w:bookmarkStart w:id="41" w:name="_Toc131835357"/>
      <w:bookmarkStart w:id="42" w:name="_Toc260382864"/>
      <w:r>
        <w:rPr>
          <w:rFonts w:ascii="黑体" w:hint="eastAsia"/>
          <w:b w:val="0"/>
          <w:sz w:val="21"/>
          <w:szCs w:val="21"/>
        </w:rPr>
        <w:t>8  标志、包装、运输和贮存</w:t>
      </w:r>
      <w:bookmarkEnd w:id="40"/>
      <w:bookmarkEnd w:id="41"/>
      <w:bookmarkEnd w:id="42"/>
    </w:p>
    <w:p w:rsidR="00C96324" w:rsidRDefault="00167238">
      <w:pPr>
        <w:spacing w:line="440" w:lineRule="exact"/>
        <w:rPr>
          <w:rFonts w:ascii="黑体" w:eastAsia="黑体" w:cs="Arial"/>
          <w:sz w:val="21"/>
          <w:szCs w:val="21"/>
        </w:rPr>
      </w:pPr>
      <w:bookmarkStart w:id="43" w:name="_Toc180317994"/>
      <w:r>
        <w:rPr>
          <w:rFonts w:ascii="黑体" w:eastAsia="黑体" w:cs="Arial" w:hint="eastAsia"/>
          <w:sz w:val="21"/>
          <w:szCs w:val="21"/>
        </w:rPr>
        <w:t>8.1  标志</w:t>
      </w:r>
    </w:p>
    <w:p w:rsidR="00C96324" w:rsidRDefault="00167238">
      <w:pPr>
        <w:spacing w:line="4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8.1.1标牌应固定在拣选机平整明显位置，标牌的技术要求应符合GB/T 13306的规定。标牌应标</w:t>
      </w:r>
      <w:proofErr w:type="gramStart"/>
      <w:r>
        <w:rPr>
          <w:rFonts w:hint="eastAsia"/>
          <w:sz w:val="21"/>
          <w:szCs w:val="21"/>
        </w:rPr>
        <w:t>示下列</w:t>
      </w:r>
      <w:proofErr w:type="gramEnd"/>
      <w:r>
        <w:rPr>
          <w:rFonts w:hint="eastAsia"/>
          <w:sz w:val="21"/>
          <w:szCs w:val="21"/>
        </w:rPr>
        <w:t>内容：</w:t>
      </w:r>
    </w:p>
    <w:p w:rsidR="00C96324" w:rsidRDefault="00167238" w:rsidP="00D04860">
      <w:pPr>
        <w:pStyle w:val="aa"/>
        <w:tabs>
          <w:tab w:val="center" w:pos="4201"/>
          <w:tab w:val="right" w:leader="dot" w:pos="9298"/>
        </w:tabs>
        <w:spacing w:line="440" w:lineRule="exact"/>
        <w:ind w:firstLine="420"/>
        <w:rPr>
          <w:szCs w:val="21"/>
        </w:rPr>
      </w:pPr>
      <w:bookmarkStart w:id="44" w:name="_Toc180317995"/>
      <w:bookmarkStart w:id="45" w:name="_Toc112311689"/>
      <w:bookmarkStart w:id="46" w:name="_Toc112311820"/>
      <w:bookmarkStart w:id="47" w:name="_Toc112312440"/>
      <w:bookmarkEnd w:id="43"/>
      <w:r>
        <w:rPr>
          <w:rFonts w:hint="eastAsia"/>
          <w:szCs w:val="21"/>
        </w:rPr>
        <w:t>——制造企业名称和商标；</w:t>
      </w:r>
    </w:p>
    <w:p w:rsidR="00C96324" w:rsidRDefault="00167238">
      <w:pPr>
        <w:pStyle w:val="aa"/>
        <w:tabs>
          <w:tab w:val="center" w:pos="4201"/>
          <w:tab w:val="right" w:leader="dot" w:pos="9298"/>
        </w:tabs>
        <w:spacing w:line="440" w:lineRule="exact"/>
        <w:ind w:firstLineChars="193" w:firstLine="405"/>
        <w:rPr>
          <w:szCs w:val="21"/>
        </w:rPr>
      </w:pPr>
      <w:r>
        <w:rPr>
          <w:rFonts w:hint="eastAsia"/>
          <w:szCs w:val="21"/>
        </w:rPr>
        <w:t>——产品名称和型号；</w:t>
      </w:r>
    </w:p>
    <w:p w:rsidR="00C96324" w:rsidRDefault="00167238" w:rsidP="00D04860">
      <w:pPr>
        <w:pStyle w:val="aa"/>
        <w:tabs>
          <w:tab w:val="center" w:pos="4201"/>
          <w:tab w:val="right" w:leader="dot" w:pos="9298"/>
        </w:tabs>
        <w:spacing w:line="440" w:lineRule="exact"/>
        <w:ind w:firstLine="420"/>
        <w:rPr>
          <w:szCs w:val="21"/>
        </w:rPr>
      </w:pPr>
      <w:r>
        <w:rPr>
          <w:rFonts w:hint="eastAsia"/>
          <w:szCs w:val="21"/>
        </w:rPr>
        <w:t>——制造日期、出厂编号；</w:t>
      </w:r>
    </w:p>
    <w:p w:rsidR="00C96324" w:rsidRDefault="00167238">
      <w:pPr>
        <w:pStyle w:val="aa"/>
        <w:tabs>
          <w:tab w:val="center" w:pos="4201"/>
          <w:tab w:val="right" w:leader="dot" w:pos="9298"/>
        </w:tabs>
        <w:spacing w:line="440" w:lineRule="exact"/>
        <w:ind w:firstLineChars="193" w:firstLine="405"/>
        <w:rPr>
          <w:szCs w:val="21"/>
        </w:rPr>
      </w:pPr>
      <w:r>
        <w:rPr>
          <w:rFonts w:hint="eastAsia"/>
          <w:szCs w:val="21"/>
        </w:rPr>
        <w:t>——主要技术参数；</w:t>
      </w:r>
    </w:p>
    <w:p w:rsidR="00C96324" w:rsidRDefault="00167238">
      <w:pPr>
        <w:pStyle w:val="aa"/>
        <w:tabs>
          <w:tab w:val="center" w:pos="4201"/>
          <w:tab w:val="right" w:leader="dot" w:pos="9298"/>
        </w:tabs>
        <w:spacing w:line="440" w:lineRule="exact"/>
        <w:ind w:firstLineChars="193" w:firstLine="405"/>
        <w:rPr>
          <w:szCs w:val="21"/>
        </w:rPr>
      </w:pPr>
      <w:r>
        <w:rPr>
          <w:rFonts w:hint="eastAsia"/>
          <w:szCs w:val="21"/>
        </w:rPr>
        <w:t>——产品执行标准编号。</w:t>
      </w:r>
    </w:p>
    <w:p w:rsidR="00C96324" w:rsidRDefault="00167238">
      <w:pPr>
        <w:spacing w:line="4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8.1.2 在拣选机存在安全隐患的部位，应加贴清晰的安全警示标志，安全标志应符合</w:t>
      </w:r>
      <w:r>
        <w:rPr>
          <w:sz w:val="21"/>
          <w:szCs w:val="21"/>
        </w:rPr>
        <w:t>GB 2894</w:t>
      </w:r>
      <w:r>
        <w:rPr>
          <w:rFonts w:hint="eastAsia"/>
          <w:sz w:val="21"/>
          <w:szCs w:val="21"/>
        </w:rPr>
        <w:t>的规定。</w:t>
      </w:r>
    </w:p>
    <w:bookmarkEnd w:id="44"/>
    <w:p w:rsidR="00C96324" w:rsidRDefault="00167238">
      <w:pPr>
        <w:spacing w:line="440" w:lineRule="exact"/>
        <w:rPr>
          <w:rFonts w:ascii="黑体" w:eastAsia="黑体"/>
          <w:sz w:val="21"/>
          <w:szCs w:val="21"/>
        </w:rPr>
      </w:pPr>
      <w:r>
        <w:rPr>
          <w:rFonts w:ascii="黑体" w:eastAsia="黑体" w:hint="eastAsia"/>
          <w:sz w:val="21"/>
          <w:szCs w:val="21"/>
        </w:rPr>
        <w:t>8.2  包装</w:t>
      </w:r>
    </w:p>
    <w:p w:rsidR="00C96324" w:rsidRDefault="00167238">
      <w:pPr>
        <w:pStyle w:val="a9"/>
        <w:spacing w:line="440" w:lineRule="exact"/>
        <w:rPr>
          <w:rFonts w:ascii="宋体" w:eastAsia="宋体"/>
          <w:szCs w:val="21"/>
        </w:rPr>
      </w:pPr>
      <w:r>
        <w:rPr>
          <w:rFonts w:ascii="宋体" w:eastAsia="宋体" w:hint="eastAsia"/>
          <w:szCs w:val="21"/>
        </w:rPr>
        <w:t xml:space="preserve">8.2.1 </w:t>
      </w:r>
      <w:r>
        <w:rPr>
          <w:rFonts w:ascii="宋体" w:eastAsia="宋体" w:cs="宋体" w:hint="eastAsia"/>
          <w:szCs w:val="21"/>
        </w:rPr>
        <w:t xml:space="preserve"> 拣选</w:t>
      </w:r>
      <w:r>
        <w:rPr>
          <w:rFonts w:ascii="宋体" w:eastAsia="宋体" w:hint="eastAsia"/>
          <w:szCs w:val="21"/>
        </w:rPr>
        <w:t>机的包装应符合GB/T 13384、SB/T 229的规定。</w:t>
      </w:r>
    </w:p>
    <w:p w:rsidR="00C96324" w:rsidRDefault="00167238">
      <w:pPr>
        <w:pStyle w:val="a9"/>
        <w:widowControl w:val="0"/>
        <w:spacing w:line="440" w:lineRule="exact"/>
        <w:rPr>
          <w:rFonts w:ascii="宋体" w:eastAsia="宋体"/>
          <w:szCs w:val="21"/>
        </w:rPr>
      </w:pPr>
      <w:r>
        <w:rPr>
          <w:rFonts w:ascii="宋体" w:eastAsia="宋体" w:hint="eastAsia"/>
          <w:szCs w:val="21"/>
        </w:rPr>
        <w:t xml:space="preserve">8.2.2  </w:t>
      </w:r>
      <w:r>
        <w:rPr>
          <w:rFonts w:ascii="宋体" w:eastAsia="宋体" w:cs="宋体" w:hint="eastAsia"/>
          <w:szCs w:val="21"/>
        </w:rPr>
        <w:t>拣选</w:t>
      </w:r>
      <w:r>
        <w:rPr>
          <w:rFonts w:ascii="宋体" w:eastAsia="宋体" w:hint="eastAsia"/>
          <w:szCs w:val="21"/>
        </w:rPr>
        <w:t>机外包装上除有8.1规定的标志外，还应标有“小心轻放</w:t>
      </w:r>
      <w:r>
        <w:rPr>
          <w:rFonts w:ascii="宋体" w:eastAsia="宋体"/>
          <w:szCs w:val="21"/>
        </w:rPr>
        <w:t>”</w:t>
      </w:r>
      <w:r>
        <w:rPr>
          <w:rFonts w:ascii="宋体" w:eastAsia="宋体" w:hint="eastAsia"/>
          <w:szCs w:val="21"/>
        </w:rPr>
        <w:t>、“向上</w:t>
      </w:r>
      <w:r>
        <w:rPr>
          <w:rFonts w:ascii="宋体" w:eastAsia="宋体"/>
          <w:szCs w:val="21"/>
        </w:rPr>
        <w:t>”</w:t>
      </w:r>
      <w:r>
        <w:rPr>
          <w:rFonts w:ascii="宋体" w:eastAsia="宋体" w:hint="eastAsia"/>
          <w:szCs w:val="21"/>
        </w:rPr>
        <w:t>、“防潮”等储运标志，并符合GB/T 191的规定。</w:t>
      </w:r>
    </w:p>
    <w:p w:rsidR="00C96324" w:rsidRDefault="00167238">
      <w:pPr>
        <w:pStyle w:val="a9"/>
        <w:spacing w:line="440" w:lineRule="exact"/>
        <w:rPr>
          <w:rFonts w:ascii="宋体" w:eastAsia="宋体"/>
          <w:szCs w:val="21"/>
        </w:rPr>
      </w:pPr>
      <w:r>
        <w:rPr>
          <w:rFonts w:ascii="宋体" w:eastAsia="宋体" w:hint="eastAsia"/>
          <w:szCs w:val="21"/>
        </w:rPr>
        <w:t xml:space="preserve">8.2.3  </w:t>
      </w:r>
      <w:r>
        <w:rPr>
          <w:rFonts w:ascii="宋体" w:eastAsia="宋体" w:cs="宋体" w:hint="eastAsia"/>
          <w:szCs w:val="21"/>
        </w:rPr>
        <w:t>拣选</w:t>
      </w:r>
      <w:r>
        <w:rPr>
          <w:rFonts w:ascii="宋体" w:eastAsia="宋体" w:hint="eastAsia"/>
          <w:szCs w:val="21"/>
        </w:rPr>
        <w:t>机应有可靠的包装，包装型式应符合运输装卸的要求。</w:t>
      </w:r>
    </w:p>
    <w:p w:rsidR="00C96324" w:rsidRDefault="00167238">
      <w:pPr>
        <w:pStyle w:val="a9"/>
        <w:spacing w:line="440" w:lineRule="exact"/>
        <w:rPr>
          <w:rFonts w:ascii="宋体" w:eastAsia="宋体"/>
          <w:szCs w:val="21"/>
        </w:rPr>
      </w:pPr>
      <w:r>
        <w:rPr>
          <w:rFonts w:ascii="宋体" w:eastAsia="宋体" w:hint="eastAsia"/>
          <w:szCs w:val="21"/>
        </w:rPr>
        <w:t xml:space="preserve">8.2.4  </w:t>
      </w:r>
      <w:r>
        <w:rPr>
          <w:rFonts w:ascii="宋体" w:eastAsia="宋体" w:cs="宋体" w:hint="eastAsia"/>
          <w:szCs w:val="21"/>
        </w:rPr>
        <w:t>拣选</w:t>
      </w:r>
      <w:r>
        <w:rPr>
          <w:rFonts w:ascii="宋体" w:eastAsia="宋体" w:hint="eastAsia"/>
          <w:szCs w:val="21"/>
        </w:rPr>
        <w:t>机包装应有可靠的防潮、防雨措施，并符合</w:t>
      </w:r>
      <w:r>
        <w:rPr>
          <w:rFonts w:ascii="宋体" w:eastAsia="宋体"/>
          <w:szCs w:val="21"/>
        </w:rPr>
        <w:t>GB</w:t>
      </w:r>
      <w:r>
        <w:rPr>
          <w:rFonts w:ascii="宋体" w:eastAsia="宋体" w:hint="eastAsia"/>
          <w:szCs w:val="21"/>
        </w:rPr>
        <w:t>/T</w:t>
      </w:r>
      <w:r>
        <w:rPr>
          <w:rFonts w:ascii="宋体" w:eastAsia="宋体"/>
          <w:szCs w:val="21"/>
        </w:rPr>
        <w:t xml:space="preserve"> 5048</w:t>
      </w:r>
      <w:r>
        <w:rPr>
          <w:rFonts w:ascii="宋体" w:eastAsia="宋体" w:hint="eastAsia"/>
          <w:szCs w:val="21"/>
        </w:rPr>
        <w:t>的规定。</w:t>
      </w:r>
    </w:p>
    <w:p w:rsidR="00C96324" w:rsidRDefault="00167238">
      <w:pPr>
        <w:pStyle w:val="a9"/>
        <w:spacing w:line="440" w:lineRule="exact"/>
        <w:rPr>
          <w:rFonts w:ascii="宋体" w:eastAsia="宋体"/>
          <w:szCs w:val="21"/>
        </w:rPr>
      </w:pPr>
      <w:r>
        <w:rPr>
          <w:rFonts w:ascii="宋体" w:eastAsia="宋体" w:hint="eastAsia"/>
          <w:szCs w:val="21"/>
        </w:rPr>
        <w:t xml:space="preserve">8.2.5  </w:t>
      </w:r>
      <w:r>
        <w:rPr>
          <w:rFonts w:ascii="宋体" w:eastAsia="宋体" w:cs="宋体" w:hint="eastAsia"/>
          <w:szCs w:val="21"/>
        </w:rPr>
        <w:t>拣选</w:t>
      </w:r>
      <w:r>
        <w:rPr>
          <w:rFonts w:ascii="宋体" w:eastAsia="宋体" w:hint="eastAsia"/>
          <w:szCs w:val="21"/>
        </w:rPr>
        <w:t>机包装内应有装箱单、产品合格证、产品使用说明书、必要的随机备件及工具。</w:t>
      </w:r>
    </w:p>
    <w:bookmarkEnd w:id="45"/>
    <w:bookmarkEnd w:id="46"/>
    <w:bookmarkEnd w:id="47"/>
    <w:p w:rsidR="00C96324" w:rsidRDefault="00167238">
      <w:pPr>
        <w:spacing w:line="440" w:lineRule="exact"/>
        <w:rPr>
          <w:rFonts w:ascii="黑体" w:eastAsia="黑体" w:cs="Arial"/>
          <w:sz w:val="21"/>
          <w:szCs w:val="21"/>
        </w:rPr>
      </w:pPr>
      <w:r>
        <w:rPr>
          <w:rFonts w:ascii="黑体" w:eastAsia="黑体" w:cs="Arial" w:hint="eastAsia"/>
          <w:sz w:val="21"/>
          <w:szCs w:val="21"/>
        </w:rPr>
        <w:t>8.3  运输</w:t>
      </w:r>
    </w:p>
    <w:p w:rsidR="00C96324" w:rsidRDefault="00167238">
      <w:pPr>
        <w:pStyle w:val="aa"/>
        <w:spacing w:line="440" w:lineRule="exact"/>
        <w:ind w:firstLineChars="0" w:firstLine="0"/>
        <w:rPr>
          <w:szCs w:val="21"/>
        </w:rPr>
      </w:pPr>
      <w:r>
        <w:rPr>
          <w:rFonts w:hint="eastAsia"/>
          <w:szCs w:val="21"/>
        </w:rPr>
        <w:t>8.3.1 拣选机运输时应小心轻放，避免雨淋。</w:t>
      </w:r>
    </w:p>
    <w:p w:rsidR="00C96324" w:rsidRDefault="00167238">
      <w:pPr>
        <w:spacing w:line="4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8.3.2 拣选机搬运时防止碰撞，不应损坏产品。</w:t>
      </w:r>
    </w:p>
    <w:p w:rsidR="00C96324" w:rsidRDefault="00167238">
      <w:pPr>
        <w:spacing w:line="4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8.3.3 拣选机按包装上指定朝向置于运输工具上。</w:t>
      </w:r>
    </w:p>
    <w:p w:rsidR="00C96324" w:rsidRDefault="00167238">
      <w:pPr>
        <w:spacing w:line="440" w:lineRule="exact"/>
        <w:rPr>
          <w:rFonts w:ascii="黑体" w:eastAsia="黑体" w:cs="Arial"/>
          <w:sz w:val="21"/>
          <w:szCs w:val="21"/>
        </w:rPr>
      </w:pPr>
      <w:bookmarkStart w:id="48" w:name="_Toc112311692"/>
      <w:bookmarkStart w:id="49" w:name="_Toc112311823"/>
      <w:bookmarkStart w:id="50" w:name="_Toc112312443"/>
      <w:bookmarkStart w:id="51" w:name="_Toc180317997"/>
      <w:r>
        <w:rPr>
          <w:rFonts w:ascii="黑体" w:eastAsia="黑体" w:cs="Arial" w:hint="eastAsia"/>
          <w:sz w:val="21"/>
          <w:szCs w:val="21"/>
        </w:rPr>
        <w:t>8.4  贮存</w:t>
      </w:r>
    </w:p>
    <w:p w:rsidR="00C96324" w:rsidRDefault="00167238">
      <w:pPr>
        <w:pStyle w:val="a9"/>
        <w:spacing w:line="440" w:lineRule="exact"/>
        <w:rPr>
          <w:rFonts w:ascii="宋体" w:eastAsia="宋体"/>
          <w:szCs w:val="21"/>
        </w:rPr>
      </w:pPr>
      <w:bookmarkStart w:id="52" w:name="_Toc259090564"/>
      <w:r>
        <w:rPr>
          <w:rFonts w:ascii="宋体" w:eastAsia="宋体" w:hint="eastAsia"/>
          <w:szCs w:val="21"/>
        </w:rPr>
        <w:t xml:space="preserve">8.4.1 </w:t>
      </w:r>
      <w:r>
        <w:rPr>
          <w:rFonts w:ascii="宋体" w:eastAsia="宋体" w:cs="宋体" w:hint="eastAsia"/>
          <w:szCs w:val="21"/>
        </w:rPr>
        <w:t>拣选</w:t>
      </w:r>
      <w:r>
        <w:rPr>
          <w:rFonts w:ascii="宋体" w:eastAsia="宋体" w:hint="eastAsia"/>
          <w:szCs w:val="21"/>
        </w:rPr>
        <w:t>机应贮存在通风、清洁、阴凉、干燥的场所，远离热源和污染源，严禁与有害物品混放。</w:t>
      </w:r>
      <w:bookmarkEnd w:id="52"/>
    </w:p>
    <w:p w:rsidR="00C96324" w:rsidRDefault="00167238">
      <w:pPr>
        <w:pStyle w:val="a9"/>
        <w:spacing w:line="440" w:lineRule="exact"/>
        <w:rPr>
          <w:rFonts w:ascii="宋体" w:eastAsia="宋体"/>
          <w:szCs w:val="21"/>
        </w:rPr>
      </w:pPr>
      <w:bookmarkStart w:id="53" w:name="_Toc112311693"/>
      <w:bookmarkStart w:id="54" w:name="_Toc112311824"/>
      <w:bookmarkStart w:id="55" w:name="_Toc112312444"/>
      <w:bookmarkStart w:id="56" w:name="_Toc180317998"/>
      <w:bookmarkStart w:id="57" w:name="_Toc259090565"/>
      <w:bookmarkEnd w:id="48"/>
      <w:bookmarkEnd w:id="49"/>
      <w:bookmarkEnd w:id="50"/>
      <w:bookmarkEnd w:id="51"/>
      <w:r>
        <w:rPr>
          <w:rFonts w:ascii="宋体" w:eastAsia="宋体" w:hint="eastAsia"/>
          <w:szCs w:val="21"/>
        </w:rPr>
        <w:t>8.4.2 正常储运条件下，</w:t>
      </w:r>
      <w:bookmarkEnd w:id="53"/>
      <w:bookmarkEnd w:id="54"/>
      <w:bookmarkEnd w:id="55"/>
      <w:bookmarkEnd w:id="56"/>
      <w:r>
        <w:rPr>
          <w:rFonts w:ascii="宋体" w:eastAsia="宋体" w:hint="eastAsia"/>
          <w:szCs w:val="21"/>
        </w:rPr>
        <w:t>拣选机自出厂之日起12个月内，不应因包装不良引起锈蚀、</w:t>
      </w:r>
      <w:proofErr w:type="gramStart"/>
      <w:r>
        <w:rPr>
          <w:rFonts w:ascii="宋体" w:eastAsia="宋体" w:hint="eastAsia"/>
          <w:szCs w:val="21"/>
        </w:rPr>
        <w:t>霉损等</w:t>
      </w:r>
      <w:proofErr w:type="gramEnd"/>
      <w:r>
        <w:rPr>
          <w:rFonts w:ascii="宋体" w:eastAsia="宋体" w:hint="eastAsia"/>
          <w:szCs w:val="21"/>
        </w:rPr>
        <w:t>。</w:t>
      </w:r>
      <w:bookmarkEnd w:id="57"/>
    </w:p>
    <w:p w:rsidR="00C96324" w:rsidRDefault="00C96324">
      <w:pPr>
        <w:spacing w:line="440" w:lineRule="exact"/>
        <w:rPr>
          <w:sz w:val="21"/>
          <w:szCs w:val="21"/>
        </w:rPr>
      </w:pPr>
    </w:p>
    <w:p w:rsidR="00C96324" w:rsidRDefault="00C96324">
      <w:pPr>
        <w:spacing w:line="440" w:lineRule="exact"/>
        <w:rPr>
          <w:sz w:val="21"/>
          <w:szCs w:val="21"/>
        </w:rPr>
      </w:pPr>
    </w:p>
    <w:sectPr w:rsidR="00C96324">
      <w:footerReference w:type="default" r:id="rId18"/>
      <w:pgSz w:w="11906" w:h="16838"/>
      <w:pgMar w:top="1440" w:right="1106" w:bottom="1440" w:left="1620" w:header="851" w:footer="992" w:gutter="0"/>
      <w:pgNumType w:start="1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FE" w:rsidRDefault="000E2CFE">
      <w:r>
        <w:separator/>
      </w:r>
    </w:p>
  </w:endnote>
  <w:endnote w:type="continuationSeparator" w:id="0">
    <w:p w:rsidR="000E2CFE" w:rsidRDefault="000E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ˎ̥">
    <w:altName w:val="Times New Roman"/>
    <w:charset w:val="00"/>
    <w:family w:val="modern"/>
    <w:pitch w:val="default"/>
    <w:sig w:usb0="00000000" w:usb1="00000000" w:usb2="00000000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AdobeHeitiStd-Regular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24" w:rsidRDefault="0016723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2</w:t>
    </w:r>
    <w:r>
      <w:fldChar w:fldCharType="end"/>
    </w:r>
  </w:p>
  <w:p w:rsidR="00C96324" w:rsidRDefault="00C9632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24" w:rsidRDefault="0016723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2</w:t>
    </w:r>
    <w:r>
      <w:fldChar w:fldCharType="end"/>
    </w:r>
  </w:p>
  <w:p w:rsidR="00C96324" w:rsidRDefault="00C96324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24" w:rsidRDefault="00C96324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24" w:rsidRDefault="00167238">
    <w:pPr>
      <w:pStyle w:val="a4"/>
      <w:framePr w:wrap="around" w:vAnchor="text" w:hAnchor="margin" w:xAlign="center" w:y="1"/>
      <w:jc w:val="both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9C2707">
      <w:rPr>
        <w:rStyle w:val="a7"/>
        <w:noProof/>
      </w:rPr>
      <w:t>I</w:t>
    </w:r>
    <w:r>
      <w:fldChar w:fldCharType="end"/>
    </w:r>
  </w:p>
  <w:p w:rsidR="00C96324" w:rsidRDefault="00C96324">
    <w:pPr>
      <w:pStyle w:val="a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24" w:rsidRDefault="0016723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9C2707">
      <w:rPr>
        <w:rStyle w:val="a7"/>
        <w:noProof/>
      </w:rPr>
      <w:t>II</w:t>
    </w:r>
    <w:r>
      <w:fldChar w:fldCharType="end"/>
    </w:r>
  </w:p>
  <w:p w:rsidR="00C96324" w:rsidRDefault="00C96324">
    <w:pPr>
      <w:pStyle w:val="a4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24" w:rsidRDefault="0016723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9C2707">
      <w:rPr>
        <w:rStyle w:val="a7"/>
        <w:noProof/>
      </w:rPr>
      <w:t>8</w:t>
    </w:r>
    <w:r>
      <w:fldChar w:fldCharType="end"/>
    </w:r>
  </w:p>
  <w:p w:rsidR="00C96324" w:rsidRDefault="00C9632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FE" w:rsidRDefault="000E2CFE">
      <w:r>
        <w:separator/>
      </w:r>
    </w:p>
  </w:footnote>
  <w:footnote w:type="continuationSeparator" w:id="0">
    <w:p w:rsidR="000E2CFE" w:rsidRDefault="000E2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24" w:rsidRDefault="00167238">
    <w:pPr>
      <w:pStyle w:val="a5"/>
      <w:pBdr>
        <w:bottom w:val="none" w:sz="0" w:space="0" w:color="auto"/>
      </w:pBdr>
      <w:ind w:right="844"/>
      <w:jc w:val="both"/>
      <w:rPr>
        <w:rFonts w:ascii="黑体" w:eastAsia="黑体"/>
        <w:sz w:val="21"/>
      </w:rPr>
    </w:pPr>
    <w:r>
      <w:rPr>
        <w:rFonts w:ascii="黑体" w:eastAsia="黑体" w:hint="eastAsia"/>
        <w:sz w:val="21"/>
      </w:rPr>
      <w:t>JB/T XXXX-20XX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24" w:rsidRDefault="00167238">
    <w:pPr>
      <w:pStyle w:val="a5"/>
      <w:pBdr>
        <w:bottom w:val="none" w:sz="0" w:space="0" w:color="auto"/>
      </w:pBdr>
      <w:jc w:val="right"/>
      <w:rPr>
        <w:rFonts w:ascii="黑体" w:eastAsia="黑体"/>
        <w:sz w:val="21"/>
      </w:rPr>
    </w:pPr>
    <w:r>
      <w:rPr>
        <w:rFonts w:ascii="黑体" w:eastAsia="黑体" w:hint="eastAsia"/>
        <w:sz w:val="21"/>
      </w:rPr>
      <w:t>JB/T XXXX-20XX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24" w:rsidRDefault="00C96324">
    <w:pPr>
      <w:pStyle w:val="a5"/>
      <w:pBdr>
        <w:bottom w:val="none" w:sz="0" w:space="0" w:color="auto"/>
      </w:pBdr>
      <w:jc w:val="both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24" w:rsidRDefault="00167238">
    <w:pPr>
      <w:pStyle w:val="a5"/>
      <w:pBdr>
        <w:bottom w:val="none" w:sz="0" w:space="0" w:color="auto"/>
      </w:pBdr>
      <w:jc w:val="both"/>
      <w:rPr>
        <w:rFonts w:ascii="黑体" w:eastAsia="黑体"/>
        <w:sz w:val="21"/>
      </w:rPr>
    </w:pPr>
    <w:r>
      <w:rPr>
        <w:rFonts w:ascii="黑体" w:eastAsia="黑体" w:hint="eastAsia"/>
        <w:sz w:val="21"/>
      </w:rPr>
      <w:t>JB/T XXXX-20XX</w:t>
    </w:r>
  </w:p>
  <w:p w:rsidR="00C96324" w:rsidRDefault="00C96324">
    <w:pPr>
      <w:pStyle w:val="a5"/>
      <w:pBdr>
        <w:bottom w:val="none" w:sz="0" w:space="0" w:color="auto"/>
      </w:pBdr>
      <w:jc w:val="right"/>
      <w:rPr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20"/>
  <w:drawingGridHorizontalSpacing w:val="120"/>
  <w:drawingGridVerticalSpacing w:val="156"/>
  <w:displayHorizontalDrawingGridEvery w:val="0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C96324"/>
    <w:rsid w:val="000E2CFE"/>
    <w:rsid w:val="000E710A"/>
    <w:rsid w:val="00164A61"/>
    <w:rsid w:val="00167238"/>
    <w:rsid w:val="00195874"/>
    <w:rsid w:val="001970DC"/>
    <w:rsid w:val="001C0300"/>
    <w:rsid w:val="001F0594"/>
    <w:rsid w:val="00200A58"/>
    <w:rsid w:val="00243C1D"/>
    <w:rsid w:val="002937CD"/>
    <w:rsid w:val="002C79D8"/>
    <w:rsid w:val="002D72BA"/>
    <w:rsid w:val="00372BEF"/>
    <w:rsid w:val="003D6F17"/>
    <w:rsid w:val="003F173A"/>
    <w:rsid w:val="003F5A5C"/>
    <w:rsid w:val="003F7079"/>
    <w:rsid w:val="004642F4"/>
    <w:rsid w:val="004E0639"/>
    <w:rsid w:val="00524852"/>
    <w:rsid w:val="005369F5"/>
    <w:rsid w:val="00543C26"/>
    <w:rsid w:val="005A6C05"/>
    <w:rsid w:val="00626593"/>
    <w:rsid w:val="00670DB5"/>
    <w:rsid w:val="00761877"/>
    <w:rsid w:val="00777E16"/>
    <w:rsid w:val="008762AF"/>
    <w:rsid w:val="008847C4"/>
    <w:rsid w:val="00885CC7"/>
    <w:rsid w:val="00907EC2"/>
    <w:rsid w:val="00945463"/>
    <w:rsid w:val="009C2707"/>
    <w:rsid w:val="00A26340"/>
    <w:rsid w:val="00AE5CB9"/>
    <w:rsid w:val="00B35CAD"/>
    <w:rsid w:val="00BF73AD"/>
    <w:rsid w:val="00C53873"/>
    <w:rsid w:val="00C74FB3"/>
    <w:rsid w:val="00C93950"/>
    <w:rsid w:val="00C96324"/>
    <w:rsid w:val="00CC486C"/>
    <w:rsid w:val="00CE2470"/>
    <w:rsid w:val="00D04860"/>
    <w:rsid w:val="00D07C38"/>
    <w:rsid w:val="00D20991"/>
    <w:rsid w:val="00D809B9"/>
    <w:rsid w:val="00D94F2E"/>
    <w:rsid w:val="00DB6CAD"/>
    <w:rsid w:val="00DC6B70"/>
    <w:rsid w:val="00E016F2"/>
    <w:rsid w:val="00E110D8"/>
    <w:rsid w:val="00E65568"/>
    <w:rsid w:val="00E6759C"/>
    <w:rsid w:val="00EA6728"/>
    <w:rsid w:val="00F556F7"/>
    <w:rsid w:val="00FE0303"/>
    <w:rsid w:val="00FE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宋体" w:cs="宋体"/>
      <w:sz w:val="24"/>
      <w:szCs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pPr>
      <w:tabs>
        <w:tab w:val="right" w:leader="dot" w:pos="8302"/>
      </w:tabs>
      <w:spacing w:line="360" w:lineRule="auto"/>
    </w:pPr>
    <w:rPr>
      <w:color w:val="000000"/>
      <w:szCs w:val="21"/>
    </w:rPr>
  </w:style>
  <w:style w:type="character" w:styleId="a6">
    <w:name w:val="Strong"/>
    <w:rPr>
      <w:b/>
      <w:bCs/>
    </w:rPr>
  </w:style>
  <w:style w:type="character" w:styleId="a7">
    <w:name w:val="page number"/>
    <w:basedOn w:val="a0"/>
  </w:style>
  <w:style w:type="character" w:styleId="a8">
    <w:name w:val="Hyperlink"/>
    <w:rPr>
      <w:color w:val="0000CC"/>
      <w:u w:val="single"/>
    </w:rPr>
  </w:style>
  <w:style w:type="paragraph" w:customStyle="1" w:styleId="a9">
    <w:name w:val="一级条标题"/>
    <w:next w:val="aa"/>
    <w:link w:val="Char"/>
    <w:pPr>
      <w:outlineLvl w:val="2"/>
    </w:pPr>
    <w:rPr>
      <w:rFonts w:ascii="Calibri" w:eastAsia="黑体" w:hAnsi="Calibri" w:cs="Arial"/>
      <w:sz w:val="21"/>
      <w:szCs w:val="22"/>
    </w:rPr>
  </w:style>
  <w:style w:type="character" w:customStyle="1" w:styleId="Char">
    <w:name w:val="一级条标题 Char"/>
    <w:basedOn w:val="a0"/>
    <w:link w:val="a9"/>
    <w:rPr>
      <w:rFonts w:ascii="Calibri" w:eastAsia="黑体" w:hAnsi="Calibri" w:cs="Arial"/>
      <w:sz w:val="21"/>
      <w:szCs w:val="22"/>
      <w:lang w:val="en-US" w:eastAsia="zh-CN" w:bidi="ar-SA"/>
    </w:rPr>
  </w:style>
  <w:style w:type="paragraph" w:customStyle="1" w:styleId="aa">
    <w:name w:val="段"/>
    <w:pPr>
      <w:autoSpaceDE w:val="0"/>
      <w:autoSpaceDN w:val="0"/>
      <w:ind w:firstLineChars="200" w:firstLine="200"/>
      <w:jc w:val="both"/>
    </w:pPr>
    <w:rPr>
      <w:rFonts w:ascii="宋体" w:cs="Arial"/>
      <w:sz w:val="21"/>
      <w:szCs w:val="22"/>
    </w:rPr>
  </w:style>
  <w:style w:type="character" w:customStyle="1" w:styleId="sh141">
    <w:name w:val="sh141"/>
    <w:rPr>
      <w:color w:val="2B2B2B"/>
      <w:sz w:val="21"/>
      <w:szCs w:val="21"/>
    </w:rPr>
  </w:style>
  <w:style w:type="paragraph" w:customStyle="1" w:styleId="ab">
    <w:name w:val="二级条标题"/>
    <w:basedOn w:val="a9"/>
    <w:next w:val="aa"/>
    <w:link w:val="Char0"/>
    <w:pPr>
      <w:outlineLvl w:val="3"/>
    </w:pPr>
  </w:style>
  <w:style w:type="character" w:customStyle="1" w:styleId="Char0">
    <w:name w:val="二级条标题 Char"/>
    <w:basedOn w:val="Char"/>
    <w:link w:val="ab"/>
    <w:rPr>
      <w:rFonts w:ascii="Calibri" w:eastAsia="黑体" w:hAnsi="Calibri" w:cs="Arial"/>
      <w:sz w:val="21"/>
      <w:szCs w:val="22"/>
      <w:lang w:val="en-US" w:eastAsia="zh-CN" w:bidi="ar-SA"/>
    </w:rPr>
  </w:style>
  <w:style w:type="paragraph" w:customStyle="1" w:styleId="ac">
    <w:name w:val="章标题"/>
    <w:next w:val="aa"/>
    <w:qFormat/>
    <w:pPr>
      <w:spacing w:beforeLines="50" w:before="50" w:afterLines="50" w:after="50"/>
      <w:jc w:val="both"/>
      <w:outlineLvl w:val="1"/>
    </w:pPr>
    <w:rPr>
      <w:rFonts w:ascii="黑体" w:eastAsia="黑体" w:cs="Arial"/>
      <w:sz w:val="21"/>
      <w:szCs w:val="22"/>
    </w:rPr>
  </w:style>
  <w:style w:type="paragraph" w:styleId="ad">
    <w:name w:val="Balloon Text"/>
    <w:basedOn w:val="a"/>
    <w:rPr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00A58"/>
    <w:rPr>
      <w:sz w:val="21"/>
      <w:szCs w:val="21"/>
    </w:rPr>
  </w:style>
  <w:style w:type="paragraph" w:styleId="af">
    <w:name w:val="annotation text"/>
    <w:basedOn w:val="a"/>
    <w:link w:val="Char1"/>
    <w:uiPriority w:val="99"/>
    <w:semiHidden/>
    <w:unhideWhenUsed/>
    <w:rsid w:val="00200A58"/>
  </w:style>
  <w:style w:type="character" w:customStyle="1" w:styleId="Char1">
    <w:name w:val="批注文字 Char"/>
    <w:basedOn w:val="a0"/>
    <w:link w:val="af"/>
    <w:uiPriority w:val="99"/>
    <w:semiHidden/>
    <w:rsid w:val="00200A58"/>
    <w:rPr>
      <w:rFonts w:ascii="宋体" w:cs="宋体"/>
      <w:sz w:val="24"/>
      <w:szCs w:val="24"/>
    </w:rPr>
  </w:style>
  <w:style w:type="paragraph" w:styleId="af0">
    <w:name w:val="annotation subject"/>
    <w:basedOn w:val="af"/>
    <w:next w:val="af"/>
    <w:link w:val="Char2"/>
    <w:uiPriority w:val="99"/>
    <w:semiHidden/>
    <w:unhideWhenUsed/>
    <w:rsid w:val="00200A58"/>
    <w:rPr>
      <w:b/>
      <w:bCs/>
    </w:rPr>
  </w:style>
  <w:style w:type="character" w:customStyle="1" w:styleId="Char2">
    <w:name w:val="批注主题 Char"/>
    <w:basedOn w:val="Char1"/>
    <w:link w:val="af0"/>
    <w:uiPriority w:val="99"/>
    <w:semiHidden/>
    <w:rsid w:val="00200A58"/>
    <w:rPr>
      <w:rFonts w:ascii="宋体" w:cs="宋体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宋体" w:cs="宋体"/>
      <w:sz w:val="24"/>
      <w:szCs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pPr>
      <w:tabs>
        <w:tab w:val="right" w:leader="dot" w:pos="8302"/>
      </w:tabs>
      <w:spacing w:line="360" w:lineRule="auto"/>
    </w:pPr>
    <w:rPr>
      <w:color w:val="000000"/>
      <w:szCs w:val="21"/>
    </w:rPr>
  </w:style>
  <w:style w:type="character" w:styleId="a6">
    <w:name w:val="Strong"/>
    <w:rPr>
      <w:b/>
      <w:bCs/>
    </w:rPr>
  </w:style>
  <w:style w:type="character" w:styleId="a7">
    <w:name w:val="page number"/>
    <w:basedOn w:val="a0"/>
  </w:style>
  <w:style w:type="character" w:styleId="a8">
    <w:name w:val="Hyperlink"/>
    <w:rPr>
      <w:color w:val="0000CC"/>
      <w:u w:val="single"/>
    </w:rPr>
  </w:style>
  <w:style w:type="paragraph" w:customStyle="1" w:styleId="a9">
    <w:name w:val="一级条标题"/>
    <w:next w:val="aa"/>
    <w:link w:val="Char"/>
    <w:pPr>
      <w:outlineLvl w:val="2"/>
    </w:pPr>
    <w:rPr>
      <w:rFonts w:ascii="Calibri" w:eastAsia="黑体" w:hAnsi="Calibri" w:cs="Arial"/>
      <w:sz w:val="21"/>
      <w:szCs w:val="22"/>
    </w:rPr>
  </w:style>
  <w:style w:type="character" w:customStyle="1" w:styleId="Char">
    <w:name w:val="一级条标题 Char"/>
    <w:basedOn w:val="a0"/>
    <w:link w:val="a9"/>
    <w:rPr>
      <w:rFonts w:ascii="Calibri" w:eastAsia="黑体" w:hAnsi="Calibri" w:cs="Arial"/>
      <w:sz w:val="21"/>
      <w:szCs w:val="22"/>
      <w:lang w:val="en-US" w:eastAsia="zh-CN" w:bidi="ar-SA"/>
    </w:rPr>
  </w:style>
  <w:style w:type="paragraph" w:customStyle="1" w:styleId="aa">
    <w:name w:val="段"/>
    <w:pPr>
      <w:autoSpaceDE w:val="0"/>
      <w:autoSpaceDN w:val="0"/>
      <w:ind w:firstLineChars="200" w:firstLine="200"/>
      <w:jc w:val="both"/>
    </w:pPr>
    <w:rPr>
      <w:rFonts w:ascii="宋体" w:cs="Arial"/>
      <w:sz w:val="21"/>
      <w:szCs w:val="22"/>
    </w:rPr>
  </w:style>
  <w:style w:type="character" w:customStyle="1" w:styleId="sh141">
    <w:name w:val="sh141"/>
    <w:rPr>
      <w:color w:val="2B2B2B"/>
      <w:sz w:val="21"/>
      <w:szCs w:val="21"/>
    </w:rPr>
  </w:style>
  <w:style w:type="paragraph" w:customStyle="1" w:styleId="ab">
    <w:name w:val="二级条标题"/>
    <w:basedOn w:val="a9"/>
    <w:next w:val="aa"/>
    <w:link w:val="Char0"/>
    <w:pPr>
      <w:outlineLvl w:val="3"/>
    </w:pPr>
  </w:style>
  <w:style w:type="character" w:customStyle="1" w:styleId="Char0">
    <w:name w:val="二级条标题 Char"/>
    <w:basedOn w:val="Char"/>
    <w:link w:val="ab"/>
    <w:rPr>
      <w:rFonts w:ascii="Calibri" w:eastAsia="黑体" w:hAnsi="Calibri" w:cs="Arial"/>
      <w:sz w:val="21"/>
      <w:szCs w:val="22"/>
      <w:lang w:val="en-US" w:eastAsia="zh-CN" w:bidi="ar-SA"/>
    </w:rPr>
  </w:style>
  <w:style w:type="paragraph" w:customStyle="1" w:styleId="ac">
    <w:name w:val="章标题"/>
    <w:next w:val="aa"/>
    <w:qFormat/>
    <w:pPr>
      <w:spacing w:beforeLines="50" w:before="50" w:afterLines="50" w:after="50"/>
      <w:jc w:val="both"/>
      <w:outlineLvl w:val="1"/>
    </w:pPr>
    <w:rPr>
      <w:rFonts w:ascii="黑体" w:eastAsia="黑体" w:cs="Arial"/>
      <w:sz w:val="21"/>
      <w:szCs w:val="22"/>
    </w:rPr>
  </w:style>
  <w:style w:type="paragraph" w:styleId="ad">
    <w:name w:val="Balloon Text"/>
    <w:basedOn w:val="a"/>
    <w:rPr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00A58"/>
    <w:rPr>
      <w:sz w:val="21"/>
      <w:szCs w:val="21"/>
    </w:rPr>
  </w:style>
  <w:style w:type="paragraph" w:styleId="af">
    <w:name w:val="annotation text"/>
    <w:basedOn w:val="a"/>
    <w:link w:val="Char1"/>
    <w:uiPriority w:val="99"/>
    <w:semiHidden/>
    <w:unhideWhenUsed/>
    <w:rsid w:val="00200A58"/>
  </w:style>
  <w:style w:type="character" w:customStyle="1" w:styleId="Char1">
    <w:name w:val="批注文字 Char"/>
    <w:basedOn w:val="a0"/>
    <w:link w:val="af"/>
    <w:uiPriority w:val="99"/>
    <w:semiHidden/>
    <w:rsid w:val="00200A58"/>
    <w:rPr>
      <w:rFonts w:ascii="宋体" w:cs="宋体"/>
      <w:sz w:val="24"/>
      <w:szCs w:val="24"/>
    </w:rPr>
  </w:style>
  <w:style w:type="paragraph" w:styleId="af0">
    <w:name w:val="annotation subject"/>
    <w:basedOn w:val="af"/>
    <w:next w:val="af"/>
    <w:link w:val="Char2"/>
    <w:uiPriority w:val="99"/>
    <w:semiHidden/>
    <w:unhideWhenUsed/>
    <w:rsid w:val="00200A58"/>
    <w:rPr>
      <w:b/>
      <w:bCs/>
    </w:rPr>
  </w:style>
  <w:style w:type="character" w:customStyle="1" w:styleId="Char2">
    <w:name w:val="批注主题 Char"/>
    <w:basedOn w:val="Char1"/>
    <w:link w:val="af0"/>
    <w:uiPriority w:val="99"/>
    <w:semiHidden/>
    <w:rsid w:val="00200A58"/>
    <w:rPr>
      <w:rFonts w:ascii="宋体" w:cs="宋体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hyperlink" Target="http://www.bzcity.net/Detail_5546.htm" TargetMode="Externa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 cap="flat" cmpd="sng">
          <a:solidFill>
            <a:srgbClr val="000000"/>
          </a:solidFill>
          <a:prstDash val="solid"/>
          <a:headEnd type="none" w="med" len="med"/>
          <a:tailEnd type="none" w="med" len="med"/>
        </a:ln>
      </a:spPr>
      <a:bodyPr upright="1"/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yuen</dc:creator>
  <cp:lastModifiedBy>zd</cp:lastModifiedBy>
  <cp:revision>100</cp:revision>
  <cp:lastPrinted>2017-12-18T07:36:00Z</cp:lastPrinted>
  <dcterms:created xsi:type="dcterms:W3CDTF">2018-01-18T01:28:00Z</dcterms:created>
  <dcterms:modified xsi:type="dcterms:W3CDTF">2018-01-25T08:53:00Z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